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38B" w:rsidRPr="00A0338B" w:rsidRDefault="00A0338B" w:rsidP="00A0338B">
      <w:pPr>
        <w:jc w:val="center"/>
        <w:rPr>
          <w:b/>
          <w:sz w:val="32"/>
          <w:szCs w:val="32"/>
        </w:rPr>
      </w:pPr>
      <w:r w:rsidRPr="00A0338B">
        <w:rPr>
          <w:rFonts w:hint="eastAsia"/>
          <w:b/>
          <w:sz w:val="32"/>
          <w:szCs w:val="32"/>
        </w:rPr>
        <w:t>自动化与通信工程学院</w:t>
      </w:r>
    </w:p>
    <w:p w:rsidR="00A0338B" w:rsidRPr="00A0338B" w:rsidRDefault="00A0338B" w:rsidP="00A0338B">
      <w:pPr>
        <w:jc w:val="center"/>
        <w:rPr>
          <w:b/>
          <w:sz w:val="32"/>
          <w:szCs w:val="32"/>
        </w:rPr>
      </w:pPr>
      <w:r w:rsidRPr="00A0338B">
        <w:rPr>
          <w:rFonts w:hint="eastAsia"/>
          <w:b/>
          <w:sz w:val="32"/>
          <w:szCs w:val="32"/>
        </w:rPr>
        <w:t>教师教学质量考核细则（试行）</w:t>
      </w:r>
    </w:p>
    <w:p w:rsidR="00771D63" w:rsidRPr="00A0338B" w:rsidRDefault="00E71F40" w:rsidP="00A0338B">
      <w:pPr>
        <w:spacing w:line="360" w:lineRule="auto"/>
        <w:ind w:firstLineChars="200" w:firstLine="480"/>
        <w:rPr>
          <w:rFonts w:asciiTheme="minorEastAsia" w:hAnsiTheme="minorEastAsia"/>
          <w:sz w:val="24"/>
          <w:szCs w:val="24"/>
        </w:rPr>
      </w:pPr>
      <w:r w:rsidRPr="00A0338B">
        <w:rPr>
          <w:rFonts w:asciiTheme="minorEastAsia" w:hAnsiTheme="minorEastAsia" w:hint="eastAsia"/>
          <w:sz w:val="24"/>
          <w:szCs w:val="24"/>
        </w:rPr>
        <w:t>为</w:t>
      </w:r>
      <w:r w:rsidR="003D6029" w:rsidRPr="00A0338B">
        <w:rPr>
          <w:rFonts w:asciiTheme="minorEastAsia" w:hAnsiTheme="minorEastAsia" w:hint="eastAsia"/>
          <w:sz w:val="24"/>
          <w:szCs w:val="24"/>
        </w:rPr>
        <w:t>进一步</w:t>
      </w:r>
      <w:r w:rsidR="00161B4D">
        <w:rPr>
          <w:rFonts w:asciiTheme="minorEastAsia" w:hAnsiTheme="minorEastAsia" w:hint="eastAsia"/>
          <w:sz w:val="24"/>
          <w:szCs w:val="24"/>
        </w:rPr>
        <w:t>加强教学管理，</w:t>
      </w:r>
      <w:r w:rsidRPr="00A0338B">
        <w:rPr>
          <w:rFonts w:asciiTheme="minorEastAsia" w:hAnsiTheme="minorEastAsia" w:hint="eastAsia"/>
          <w:sz w:val="24"/>
          <w:szCs w:val="24"/>
        </w:rPr>
        <w:t>建立健全教学质量监测和保证体系，不断深化教学管理改革，</w:t>
      </w:r>
      <w:r w:rsidR="003D6029" w:rsidRPr="00A0338B">
        <w:rPr>
          <w:rFonts w:asciiTheme="minorEastAsia" w:hAnsiTheme="minorEastAsia"/>
          <w:sz w:val="24"/>
          <w:szCs w:val="24"/>
        </w:rPr>
        <w:t>提高教学水平</w:t>
      </w:r>
      <w:r w:rsidR="00161B4D" w:rsidRPr="00A0338B">
        <w:rPr>
          <w:rFonts w:asciiTheme="minorEastAsia" w:hAnsiTheme="minorEastAsia"/>
          <w:sz w:val="24"/>
          <w:szCs w:val="24"/>
        </w:rPr>
        <w:t>和教学质量</w:t>
      </w:r>
      <w:r w:rsidR="003D6029" w:rsidRPr="00A0338B">
        <w:rPr>
          <w:rFonts w:asciiTheme="minorEastAsia" w:hAnsiTheme="minorEastAsia" w:hint="eastAsia"/>
          <w:sz w:val="24"/>
          <w:szCs w:val="24"/>
        </w:rPr>
        <w:t>，</w:t>
      </w:r>
      <w:r w:rsidRPr="00A0338B">
        <w:rPr>
          <w:rFonts w:asciiTheme="minorEastAsia" w:hAnsiTheme="minorEastAsia" w:hint="eastAsia"/>
          <w:sz w:val="24"/>
          <w:szCs w:val="24"/>
        </w:rPr>
        <w:t>根据《河北水利电力学院教师教学质量考核办法（试行）》文件精神，结合学院教学工作的实际，制定本细则。</w:t>
      </w:r>
    </w:p>
    <w:p w:rsidR="003D6029" w:rsidRPr="00A0338B" w:rsidRDefault="003D6029" w:rsidP="00A0338B">
      <w:pPr>
        <w:spacing w:line="360" w:lineRule="auto"/>
        <w:rPr>
          <w:rFonts w:asciiTheme="minorEastAsia" w:hAnsiTheme="minorEastAsia"/>
          <w:sz w:val="24"/>
          <w:szCs w:val="24"/>
        </w:rPr>
      </w:pPr>
      <w:r w:rsidRPr="00A0338B">
        <w:rPr>
          <w:rFonts w:asciiTheme="minorEastAsia" w:hAnsiTheme="minorEastAsia" w:hint="eastAsia"/>
          <w:sz w:val="24"/>
          <w:szCs w:val="24"/>
        </w:rPr>
        <w:t>一、</w:t>
      </w:r>
      <w:r w:rsidRPr="00A0338B">
        <w:rPr>
          <w:rFonts w:asciiTheme="minorEastAsia" w:hAnsiTheme="minorEastAsia"/>
          <w:sz w:val="24"/>
          <w:szCs w:val="24"/>
        </w:rPr>
        <w:t>考核目的</w:t>
      </w:r>
    </w:p>
    <w:p w:rsidR="003D6029" w:rsidRPr="00A0338B" w:rsidRDefault="003D6029" w:rsidP="00A0338B">
      <w:pPr>
        <w:spacing w:line="360" w:lineRule="auto"/>
        <w:ind w:firstLineChars="200" w:firstLine="480"/>
        <w:rPr>
          <w:rFonts w:asciiTheme="minorEastAsia" w:hAnsiTheme="minorEastAsia"/>
          <w:sz w:val="24"/>
          <w:szCs w:val="24"/>
        </w:rPr>
      </w:pPr>
      <w:r w:rsidRPr="00A0338B">
        <w:rPr>
          <w:rFonts w:asciiTheme="minorEastAsia" w:hAnsiTheme="minorEastAsia"/>
          <w:sz w:val="24"/>
          <w:szCs w:val="24"/>
        </w:rPr>
        <w:t>全面反映教师的业务表现和工作实绩，实现对教师教学</w:t>
      </w:r>
      <w:r w:rsidR="00682CFB">
        <w:rPr>
          <w:rFonts w:asciiTheme="minorEastAsia" w:hAnsiTheme="minorEastAsia" w:hint="eastAsia"/>
          <w:sz w:val="24"/>
          <w:szCs w:val="24"/>
        </w:rPr>
        <w:t>质量</w:t>
      </w:r>
      <w:r w:rsidR="00682CFB">
        <w:rPr>
          <w:rFonts w:asciiTheme="minorEastAsia" w:hAnsiTheme="minorEastAsia"/>
          <w:sz w:val="24"/>
          <w:szCs w:val="24"/>
        </w:rPr>
        <w:t>的有效监控</w:t>
      </w:r>
      <w:r w:rsidR="00682CFB">
        <w:rPr>
          <w:rFonts w:asciiTheme="minorEastAsia" w:hAnsiTheme="minorEastAsia" w:hint="eastAsia"/>
          <w:sz w:val="24"/>
          <w:szCs w:val="24"/>
        </w:rPr>
        <w:t>；</w:t>
      </w:r>
      <w:r w:rsidRPr="00A0338B">
        <w:rPr>
          <w:rFonts w:asciiTheme="minorEastAsia" w:hAnsiTheme="minorEastAsia"/>
          <w:sz w:val="24"/>
          <w:szCs w:val="24"/>
        </w:rPr>
        <w:t>依照教师业务管理的基本规律，建立完善的</w:t>
      </w:r>
      <w:r w:rsidR="00682CFB">
        <w:rPr>
          <w:rFonts w:asciiTheme="minorEastAsia" w:hAnsiTheme="minorEastAsia" w:hint="eastAsia"/>
          <w:sz w:val="24"/>
          <w:szCs w:val="24"/>
        </w:rPr>
        <w:t>教学质量</w:t>
      </w:r>
      <w:r w:rsidRPr="00A0338B">
        <w:rPr>
          <w:rFonts w:asciiTheme="minorEastAsia" w:hAnsiTheme="minorEastAsia"/>
          <w:sz w:val="24"/>
          <w:szCs w:val="24"/>
        </w:rPr>
        <w:t>考核指标体系，完善教学质量监控体系和运行机制</w:t>
      </w:r>
      <w:r w:rsidR="00682CFB">
        <w:rPr>
          <w:rFonts w:asciiTheme="minorEastAsia" w:hAnsiTheme="minorEastAsia" w:hint="eastAsia"/>
          <w:sz w:val="24"/>
          <w:szCs w:val="24"/>
        </w:rPr>
        <w:t>；</w:t>
      </w:r>
      <w:r w:rsidRPr="00A0338B">
        <w:rPr>
          <w:rFonts w:asciiTheme="minorEastAsia" w:hAnsiTheme="minorEastAsia"/>
          <w:sz w:val="24"/>
          <w:szCs w:val="24"/>
        </w:rPr>
        <w:t>通过考核，</w:t>
      </w:r>
      <w:r w:rsidR="00D90BC2">
        <w:rPr>
          <w:rFonts w:asciiTheme="minorEastAsia" w:hAnsiTheme="minorEastAsia" w:hint="eastAsia"/>
          <w:sz w:val="24"/>
          <w:szCs w:val="24"/>
        </w:rPr>
        <w:t>激励</w:t>
      </w:r>
      <w:r w:rsidRPr="00A0338B">
        <w:rPr>
          <w:rFonts w:asciiTheme="minorEastAsia" w:hAnsiTheme="minorEastAsia"/>
          <w:sz w:val="24"/>
          <w:szCs w:val="24"/>
        </w:rPr>
        <w:t>教师重视教学工作，改善教学方法，不断提高</w:t>
      </w:r>
      <w:r w:rsidR="00682CFB">
        <w:rPr>
          <w:rFonts w:asciiTheme="minorEastAsia" w:hAnsiTheme="minorEastAsia" w:hint="eastAsia"/>
          <w:sz w:val="24"/>
          <w:szCs w:val="24"/>
        </w:rPr>
        <w:t>教学</w:t>
      </w:r>
      <w:r w:rsidRPr="00A0338B">
        <w:rPr>
          <w:rFonts w:asciiTheme="minorEastAsia" w:hAnsiTheme="minorEastAsia"/>
          <w:sz w:val="24"/>
          <w:szCs w:val="24"/>
        </w:rPr>
        <w:t>水平和教学质量。</w:t>
      </w:r>
    </w:p>
    <w:p w:rsidR="003D6029" w:rsidRPr="00A0338B" w:rsidRDefault="003D6029" w:rsidP="00A0338B">
      <w:pPr>
        <w:spacing w:line="360" w:lineRule="auto"/>
        <w:rPr>
          <w:rFonts w:asciiTheme="minorEastAsia" w:hAnsiTheme="minorEastAsia"/>
          <w:sz w:val="24"/>
          <w:szCs w:val="24"/>
        </w:rPr>
      </w:pPr>
      <w:r w:rsidRPr="00A0338B">
        <w:rPr>
          <w:rFonts w:asciiTheme="minorEastAsia" w:hAnsiTheme="minorEastAsia" w:hint="eastAsia"/>
          <w:sz w:val="24"/>
          <w:szCs w:val="24"/>
        </w:rPr>
        <w:t>二、考核原则</w:t>
      </w:r>
    </w:p>
    <w:p w:rsidR="003D6029" w:rsidRPr="00A0338B" w:rsidRDefault="0034210D" w:rsidP="00A0338B">
      <w:pPr>
        <w:spacing w:line="360" w:lineRule="auto"/>
        <w:ind w:firstLineChars="200" w:firstLine="480"/>
        <w:rPr>
          <w:rFonts w:asciiTheme="minorEastAsia" w:hAnsiTheme="minorEastAsia"/>
          <w:sz w:val="24"/>
          <w:szCs w:val="24"/>
        </w:rPr>
      </w:pPr>
      <w:r w:rsidRPr="00A0338B">
        <w:rPr>
          <w:rFonts w:asciiTheme="minorEastAsia" w:hAnsiTheme="minorEastAsia" w:hint="eastAsia"/>
          <w:sz w:val="24"/>
          <w:szCs w:val="24"/>
        </w:rPr>
        <w:t>（一）</w:t>
      </w:r>
      <w:r w:rsidR="005B44EF" w:rsidRPr="00A0338B">
        <w:rPr>
          <w:rFonts w:asciiTheme="minorEastAsia" w:hAnsiTheme="minorEastAsia" w:hint="eastAsia"/>
          <w:sz w:val="24"/>
          <w:szCs w:val="24"/>
        </w:rPr>
        <w:t>公平</w:t>
      </w:r>
      <w:r w:rsidR="00682CFB">
        <w:rPr>
          <w:rFonts w:asciiTheme="minorEastAsia" w:hAnsiTheme="minorEastAsia" w:hint="eastAsia"/>
          <w:sz w:val="24"/>
          <w:szCs w:val="24"/>
        </w:rPr>
        <w:t>、</w:t>
      </w:r>
      <w:r w:rsidRPr="00A0338B">
        <w:rPr>
          <w:rFonts w:asciiTheme="minorEastAsia" w:hAnsiTheme="minorEastAsia" w:hint="eastAsia"/>
          <w:sz w:val="24"/>
          <w:szCs w:val="24"/>
        </w:rPr>
        <w:t>公正</w:t>
      </w:r>
      <w:r w:rsidR="00682CFB">
        <w:rPr>
          <w:rFonts w:asciiTheme="minorEastAsia" w:hAnsiTheme="minorEastAsia" w:hint="eastAsia"/>
          <w:sz w:val="24"/>
          <w:szCs w:val="24"/>
        </w:rPr>
        <w:t>、</w:t>
      </w:r>
      <w:r w:rsidR="00682CFB" w:rsidRPr="00A0338B">
        <w:rPr>
          <w:rFonts w:asciiTheme="minorEastAsia" w:hAnsiTheme="minorEastAsia" w:hint="eastAsia"/>
          <w:sz w:val="24"/>
          <w:szCs w:val="24"/>
        </w:rPr>
        <w:t>公开</w:t>
      </w:r>
      <w:r w:rsidRPr="00A0338B">
        <w:rPr>
          <w:rFonts w:asciiTheme="minorEastAsia" w:hAnsiTheme="minorEastAsia" w:hint="eastAsia"/>
          <w:sz w:val="24"/>
          <w:szCs w:val="24"/>
        </w:rPr>
        <w:t>原则。考核应遵循高等教育教学规律、专业培养和教师工作的特点，有利于提高教师师德师风，有利于</w:t>
      </w:r>
      <w:r w:rsidR="00370819" w:rsidRPr="00A0338B">
        <w:rPr>
          <w:rFonts w:asciiTheme="minorEastAsia" w:hAnsiTheme="minorEastAsia" w:hint="eastAsia"/>
          <w:sz w:val="24"/>
          <w:szCs w:val="24"/>
        </w:rPr>
        <w:t>提高课程教学质量</w:t>
      </w:r>
      <w:r w:rsidRPr="00A0338B">
        <w:rPr>
          <w:rFonts w:asciiTheme="minorEastAsia" w:hAnsiTheme="minorEastAsia" w:hint="eastAsia"/>
          <w:sz w:val="24"/>
          <w:szCs w:val="24"/>
        </w:rPr>
        <w:t>和</w:t>
      </w:r>
      <w:r w:rsidR="00370819" w:rsidRPr="00A0338B">
        <w:rPr>
          <w:rFonts w:asciiTheme="minorEastAsia" w:hAnsiTheme="minorEastAsia" w:hint="eastAsia"/>
          <w:sz w:val="24"/>
          <w:szCs w:val="24"/>
        </w:rPr>
        <w:t>提升人才培养水平</w:t>
      </w:r>
      <w:r w:rsidRPr="00A0338B">
        <w:rPr>
          <w:rFonts w:asciiTheme="minorEastAsia" w:hAnsiTheme="minorEastAsia" w:hint="eastAsia"/>
          <w:sz w:val="24"/>
          <w:szCs w:val="24"/>
        </w:rPr>
        <w:t>。实事求是，公开考核方法、内容和结果，确保考核结果的公平、公正</w:t>
      </w:r>
      <w:r w:rsidR="00682CFB" w:rsidRPr="00A0338B">
        <w:rPr>
          <w:rFonts w:asciiTheme="minorEastAsia" w:hAnsiTheme="minorEastAsia" w:hint="eastAsia"/>
          <w:sz w:val="24"/>
          <w:szCs w:val="24"/>
        </w:rPr>
        <w:t>、公开</w:t>
      </w:r>
      <w:r w:rsidRPr="00A0338B">
        <w:rPr>
          <w:rFonts w:asciiTheme="minorEastAsia" w:hAnsiTheme="minorEastAsia" w:hint="eastAsia"/>
          <w:sz w:val="24"/>
          <w:szCs w:val="24"/>
        </w:rPr>
        <w:t>。</w:t>
      </w:r>
    </w:p>
    <w:p w:rsidR="0034210D" w:rsidRPr="00A0338B" w:rsidRDefault="0034210D" w:rsidP="00A0338B">
      <w:pPr>
        <w:spacing w:line="360" w:lineRule="auto"/>
        <w:ind w:firstLineChars="200" w:firstLine="480"/>
        <w:rPr>
          <w:rFonts w:asciiTheme="minorEastAsia" w:hAnsiTheme="minorEastAsia"/>
          <w:sz w:val="24"/>
          <w:szCs w:val="24"/>
        </w:rPr>
      </w:pPr>
      <w:r w:rsidRPr="00A0338B">
        <w:rPr>
          <w:rFonts w:asciiTheme="minorEastAsia" w:hAnsiTheme="minorEastAsia" w:hint="eastAsia"/>
          <w:sz w:val="24"/>
          <w:szCs w:val="24"/>
        </w:rPr>
        <w:t>（二）</w:t>
      </w:r>
      <w:r w:rsidRPr="00A0338B">
        <w:rPr>
          <w:rFonts w:asciiTheme="minorEastAsia" w:hAnsiTheme="minorEastAsia"/>
          <w:sz w:val="24"/>
          <w:szCs w:val="24"/>
        </w:rPr>
        <w:t>定量</w:t>
      </w:r>
      <w:r w:rsidR="00370819">
        <w:rPr>
          <w:rFonts w:asciiTheme="minorEastAsia" w:hAnsiTheme="minorEastAsia" w:hint="eastAsia"/>
          <w:sz w:val="24"/>
          <w:szCs w:val="24"/>
        </w:rPr>
        <w:t>和</w:t>
      </w:r>
      <w:r w:rsidRPr="00A0338B">
        <w:rPr>
          <w:rFonts w:asciiTheme="minorEastAsia" w:hAnsiTheme="minorEastAsia"/>
          <w:sz w:val="24"/>
          <w:szCs w:val="24"/>
        </w:rPr>
        <w:t>定性相结合的原则。建立完善的指标体系，</w:t>
      </w:r>
      <w:r w:rsidRPr="00A0338B">
        <w:rPr>
          <w:rFonts w:asciiTheme="minorEastAsia" w:hAnsiTheme="minorEastAsia" w:hint="eastAsia"/>
          <w:sz w:val="24"/>
          <w:szCs w:val="24"/>
        </w:rPr>
        <w:t>考核实行</w:t>
      </w:r>
      <w:r w:rsidR="00370819" w:rsidRPr="00A0338B">
        <w:rPr>
          <w:rFonts w:asciiTheme="minorEastAsia" w:hAnsiTheme="minorEastAsia" w:hint="eastAsia"/>
          <w:sz w:val="24"/>
          <w:szCs w:val="24"/>
        </w:rPr>
        <w:t>定</w:t>
      </w:r>
      <w:r w:rsidR="00370819">
        <w:rPr>
          <w:rFonts w:asciiTheme="minorEastAsia" w:hAnsiTheme="minorEastAsia" w:hint="eastAsia"/>
          <w:sz w:val="24"/>
          <w:szCs w:val="24"/>
        </w:rPr>
        <w:t>量</w:t>
      </w:r>
      <w:r w:rsidRPr="00A0338B">
        <w:rPr>
          <w:rFonts w:asciiTheme="minorEastAsia" w:hAnsiTheme="minorEastAsia" w:hint="eastAsia"/>
          <w:sz w:val="24"/>
          <w:szCs w:val="24"/>
        </w:rPr>
        <w:t>评价与</w:t>
      </w:r>
      <w:r w:rsidR="00370819" w:rsidRPr="00A0338B">
        <w:rPr>
          <w:rFonts w:asciiTheme="minorEastAsia" w:hAnsiTheme="minorEastAsia" w:hint="eastAsia"/>
          <w:sz w:val="24"/>
          <w:szCs w:val="24"/>
        </w:rPr>
        <w:t>定</w:t>
      </w:r>
      <w:r w:rsidR="00370819">
        <w:rPr>
          <w:rFonts w:asciiTheme="minorEastAsia" w:hAnsiTheme="minorEastAsia" w:hint="eastAsia"/>
          <w:sz w:val="24"/>
          <w:szCs w:val="24"/>
        </w:rPr>
        <w:t>性</w:t>
      </w:r>
      <w:r w:rsidRPr="00A0338B">
        <w:rPr>
          <w:rFonts w:asciiTheme="minorEastAsia" w:hAnsiTheme="minorEastAsia" w:hint="eastAsia"/>
          <w:sz w:val="24"/>
          <w:szCs w:val="24"/>
        </w:rPr>
        <w:t>评价相结合。</w:t>
      </w:r>
      <w:r w:rsidR="00370819">
        <w:rPr>
          <w:rFonts w:asciiTheme="minorEastAsia" w:hAnsiTheme="minorEastAsia" w:hint="eastAsia"/>
          <w:sz w:val="24"/>
          <w:szCs w:val="24"/>
        </w:rPr>
        <w:t>定量评价实行百分制，</w:t>
      </w:r>
      <w:r w:rsidRPr="00A0338B">
        <w:rPr>
          <w:rFonts w:asciiTheme="minorEastAsia" w:hAnsiTheme="minorEastAsia" w:hint="eastAsia"/>
          <w:sz w:val="24"/>
          <w:szCs w:val="24"/>
        </w:rPr>
        <w:t>分项考核</w:t>
      </w:r>
      <w:r w:rsidR="00370819">
        <w:rPr>
          <w:rFonts w:asciiTheme="minorEastAsia" w:hAnsiTheme="minorEastAsia" w:hint="eastAsia"/>
          <w:sz w:val="24"/>
          <w:szCs w:val="24"/>
        </w:rPr>
        <w:t>按权重</w:t>
      </w:r>
      <w:r w:rsidRPr="00A0338B">
        <w:rPr>
          <w:rFonts w:asciiTheme="minorEastAsia" w:hAnsiTheme="minorEastAsia" w:hint="eastAsia"/>
          <w:sz w:val="24"/>
          <w:szCs w:val="24"/>
        </w:rPr>
        <w:t>定量评价；</w:t>
      </w:r>
      <w:r w:rsidR="00370819">
        <w:rPr>
          <w:rFonts w:asciiTheme="minorEastAsia" w:hAnsiTheme="minorEastAsia" w:hint="eastAsia"/>
          <w:sz w:val="24"/>
          <w:szCs w:val="24"/>
        </w:rPr>
        <w:t>定性评价由学院教学质量考核工作组根据定量评价结果，</w:t>
      </w:r>
      <w:r w:rsidR="00B339E9">
        <w:rPr>
          <w:rFonts w:asciiTheme="minorEastAsia" w:hAnsiTheme="minorEastAsia" w:hint="eastAsia"/>
          <w:sz w:val="24"/>
          <w:szCs w:val="24"/>
        </w:rPr>
        <w:t>兼顾各教学部门平衡，确定考核等次</w:t>
      </w:r>
      <w:r w:rsidRPr="00A0338B">
        <w:rPr>
          <w:rFonts w:asciiTheme="minorEastAsia" w:hAnsiTheme="minorEastAsia" w:hint="eastAsia"/>
          <w:sz w:val="24"/>
          <w:szCs w:val="24"/>
        </w:rPr>
        <w:t>。</w:t>
      </w:r>
    </w:p>
    <w:p w:rsidR="0034210D" w:rsidRPr="00A0338B" w:rsidRDefault="0034210D" w:rsidP="00A0338B">
      <w:pPr>
        <w:spacing w:line="360" w:lineRule="auto"/>
        <w:ind w:firstLineChars="200" w:firstLine="480"/>
        <w:rPr>
          <w:rFonts w:asciiTheme="minorEastAsia" w:hAnsiTheme="minorEastAsia"/>
          <w:sz w:val="24"/>
          <w:szCs w:val="24"/>
        </w:rPr>
      </w:pPr>
      <w:r w:rsidRPr="00A0338B">
        <w:rPr>
          <w:rFonts w:asciiTheme="minorEastAsia" w:hAnsiTheme="minorEastAsia" w:hint="eastAsia"/>
          <w:sz w:val="24"/>
          <w:szCs w:val="24"/>
        </w:rPr>
        <w:t>（三）</w:t>
      </w:r>
      <w:r w:rsidRPr="00A0338B">
        <w:rPr>
          <w:rFonts w:asciiTheme="minorEastAsia" w:hAnsiTheme="minorEastAsia"/>
          <w:sz w:val="24"/>
          <w:szCs w:val="24"/>
        </w:rPr>
        <w:t>科学性、导向性、可操作性原则。既力求使考核指标体系和标准科学严谨，准确反映教师业务工作实际，又力求对教师提高业务素质提出具有导向性的要求，同时，也力求简便易行、便于操作。</w:t>
      </w:r>
    </w:p>
    <w:p w:rsidR="0034210D" w:rsidRPr="00A0338B" w:rsidRDefault="0034210D" w:rsidP="00A0338B">
      <w:pPr>
        <w:spacing w:line="360" w:lineRule="auto"/>
        <w:rPr>
          <w:rFonts w:asciiTheme="minorEastAsia" w:hAnsiTheme="minorEastAsia"/>
          <w:sz w:val="24"/>
          <w:szCs w:val="24"/>
        </w:rPr>
      </w:pPr>
      <w:r w:rsidRPr="00A0338B">
        <w:rPr>
          <w:rFonts w:asciiTheme="minorEastAsia" w:hAnsiTheme="minorEastAsia"/>
          <w:sz w:val="24"/>
          <w:szCs w:val="24"/>
        </w:rPr>
        <w:t>三</w:t>
      </w:r>
      <w:r w:rsidRPr="00A0338B">
        <w:rPr>
          <w:rFonts w:asciiTheme="minorEastAsia" w:hAnsiTheme="minorEastAsia" w:hint="eastAsia"/>
          <w:sz w:val="24"/>
          <w:szCs w:val="24"/>
        </w:rPr>
        <w:t>、</w:t>
      </w:r>
      <w:r w:rsidR="004014E1" w:rsidRPr="00A0338B">
        <w:rPr>
          <w:rFonts w:asciiTheme="minorEastAsia" w:hAnsiTheme="minorEastAsia"/>
          <w:sz w:val="24"/>
          <w:szCs w:val="24"/>
        </w:rPr>
        <w:t>考核对象与内容</w:t>
      </w:r>
    </w:p>
    <w:p w:rsidR="0034210D" w:rsidRPr="00A0338B" w:rsidRDefault="0034210D" w:rsidP="00A0338B">
      <w:pPr>
        <w:spacing w:line="360" w:lineRule="auto"/>
        <w:ind w:firstLineChars="200" w:firstLine="480"/>
        <w:rPr>
          <w:rFonts w:asciiTheme="minorEastAsia" w:hAnsiTheme="minorEastAsia"/>
          <w:sz w:val="24"/>
          <w:szCs w:val="24"/>
        </w:rPr>
      </w:pPr>
      <w:r w:rsidRPr="00A0338B">
        <w:rPr>
          <w:rFonts w:asciiTheme="minorEastAsia" w:hAnsiTheme="minorEastAsia"/>
          <w:sz w:val="24"/>
          <w:szCs w:val="24"/>
        </w:rPr>
        <w:t>（一）教师教学质量考核的对象为本学院专任教师及聘任的校内兼课教师（包括双肩挑教师，不含外聘教师）及实验教师（以下统称教师），外出进修、访学及长期请假等获学校批准教师按照学校</w:t>
      </w:r>
      <w:r w:rsidR="00FE5B36">
        <w:rPr>
          <w:rFonts w:asciiTheme="minorEastAsia" w:hAnsiTheme="minorEastAsia"/>
          <w:sz w:val="24"/>
          <w:szCs w:val="24"/>
        </w:rPr>
        <w:t>相关</w:t>
      </w:r>
      <w:r w:rsidRPr="00A0338B">
        <w:rPr>
          <w:rFonts w:asciiTheme="minorEastAsia" w:hAnsiTheme="minorEastAsia"/>
          <w:sz w:val="24"/>
          <w:szCs w:val="24"/>
        </w:rPr>
        <w:t>管理办法执行。</w:t>
      </w:r>
    </w:p>
    <w:p w:rsidR="0034210D" w:rsidRDefault="00FE5B36" w:rsidP="005B44E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34210D" w:rsidRPr="00A0338B">
        <w:rPr>
          <w:rFonts w:asciiTheme="minorEastAsia" w:hAnsiTheme="minorEastAsia"/>
          <w:sz w:val="24"/>
          <w:szCs w:val="24"/>
        </w:rPr>
        <w:t>教师教学质量考核是指学院组织对教师教学过程及其结果是否达到一定质量要求所做出的价值判断，是对教师进行年度考核的重要组成部分。教师教学质量考核坚持以教师课堂教学为主，同时综合考虑教师的职业道德、岗位职责、</w:t>
      </w:r>
      <w:r w:rsidR="0034210D" w:rsidRPr="00A0338B">
        <w:rPr>
          <w:rFonts w:asciiTheme="minorEastAsia" w:hAnsiTheme="minorEastAsia"/>
          <w:sz w:val="24"/>
          <w:szCs w:val="24"/>
        </w:rPr>
        <w:lastRenderedPageBreak/>
        <w:t>教学研究</w:t>
      </w:r>
      <w:r>
        <w:rPr>
          <w:rFonts w:asciiTheme="minorEastAsia" w:hAnsiTheme="minorEastAsia"/>
          <w:sz w:val="24"/>
          <w:szCs w:val="24"/>
        </w:rPr>
        <w:t>与改革</w:t>
      </w:r>
      <w:r w:rsidR="0034210D" w:rsidRPr="00A0338B">
        <w:rPr>
          <w:rFonts w:asciiTheme="minorEastAsia" w:hAnsiTheme="minorEastAsia"/>
          <w:sz w:val="24"/>
          <w:szCs w:val="24"/>
        </w:rPr>
        <w:t>等方面。</w:t>
      </w:r>
    </w:p>
    <w:p w:rsidR="00B248D6" w:rsidRDefault="00B339E9">
      <w:pPr>
        <w:spacing w:line="360" w:lineRule="auto"/>
        <w:rPr>
          <w:rFonts w:asciiTheme="minorEastAsia" w:hAnsiTheme="minorEastAsia"/>
          <w:sz w:val="24"/>
          <w:szCs w:val="24"/>
        </w:rPr>
      </w:pPr>
      <w:r>
        <w:rPr>
          <w:rFonts w:asciiTheme="minorEastAsia" w:hAnsiTheme="minorEastAsia" w:hint="eastAsia"/>
          <w:sz w:val="24"/>
          <w:szCs w:val="24"/>
        </w:rPr>
        <w:t>四、考核等次</w:t>
      </w:r>
    </w:p>
    <w:p w:rsidR="00B339E9" w:rsidRPr="00A0338B" w:rsidRDefault="00B339E9" w:rsidP="005B44E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考核等次分为优秀、合格和不合格三个等次。</w:t>
      </w:r>
    </w:p>
    <w:p w:rsidR="004014E1" w:rsidRPr="00A0338B" w:rsidRDefault="00B339E9" w:rsidP="00FE5B36">
      <w:pPr>
        <w:spacing w:line="360" w:lineRule="auto"/>
        <w:rPr>
          <w:rFonts w:asciiTheme="minorEastAsia" w:hAnsiTheme="minorEastAsia"/>
          <w:sz w:val="24"/>
          <w:szCs w:val="24"/>
        </w:rPr>
      </w:pPr>
      <w:r>
        <w:rPr>
          <w:rFonts w:asciiTheme="minorEastAsia" w:hAnsiTheme="minorEastAsia" w:hint="eastAsia"/>
          <w:sz w:val="24"/>
          <w:szCs w:val="24"/>
        </w:rPr>
        <w:t>五</w:t>
      </w:r>
      <w:r w:rsidR="004014E1" w:rsidRPr="00A0338B">
        <w:rPr>
          <w:rFonts w:asciiTheme="minorEastAsia" w:hAnsiTheme="minorEastAsia"/>
          <w:sz w:val="24"/>
          <w:szCs w:val="24"/>
        </w:rPr>
        <w:t>、考核方式</w:t>
      </w:r>
    </w:p>
    <w:p w:rsidR="004014E1" w:rsidRPr="00A0338B" w:rsidRDefault="004014E1" w:rsidP="00A0338B">
      <w:pPr>
        <w:spacing w:line="360" w:lineRule="auto"/>
        <w:ind w:firstLineChars="200" w:firstLine="480"/>
        <w:rPr>
          <w:rFonts w:asciiTheme="minorEastAsia" w:hAnsiTheme="minorEastAsia"/>
          <w:sz w:val="24"/>
          <w:szCs w:val="24"/>
        </w:rPr>
      </w:pPr>
      <w:r w:rsidRPr="00A0338B">
        <w:rPr>
          <w:rFonts w:asciiTheme="minorEastAsia" w:hAnsiTheme="minorEastAsia"/>
          <w:sz w:val="24"/>
          <w:szCs w:val="24"/>
        </w:rPr>
        <w:t>（一）教师教学质量考核的主体包括四个方面：学生评教</w:t>
      </w:r>
      <w:r w:rsidR="00682CFB">
        <w:rPr>
          <w:rFonts w:asciiTheme="minorEastAsia" w:hAnsiTheme="minorEastAsia" w:hint="eastAsia"/>
          <w:sz w:val="24"/>
          <w:szCs w:val="24"/>
        </w:rPr>
        <w:t>（</w:t>
      </w:r>
      <w:r w:rsidR="003B073C">
        <w:rPr>
          <w:rFonts w:asciiTheme="minorEastAsia" w:hAnsiTheme="minorEastAsia" w:hint="eastAsia"/>
          <w:sz w:val="24"/>
          <w:szCs w:val="24"/>
        </w:rPr>
        <w:t>占比</w:t>
      </w:r>
      <w:r w:rsidR="00682CFB">
        <w:rPr>
          <w:rFonts w:asciiTheme="minorEastAsia" w:hAnsiTheme="minorEastAsia" w:hint="eastAsia"/>
          <w:sz w:val="24"/>
          <w:szCs w:val="24"/>
        </w:rPr>
        <w:t>50</w:t>
      </w:r>
      <w:r w:rsidR="003B073C">
        <w:rPr>
          <w:rFonts w:asciiTheme="minorEastAsia" w:hAnsiTheme="minorEastAsia" w:hint="eastAsia"/>
          <w:sz w:val="24"/>
          <w:szCs w:val="24"/>
        </w:rPr>
        <w:t>%</w:t>
      </w:r>
      <w:r w:rsidR="00682CFB">
        <w:rPr>
          <w:rFonts w:asciiTheme="minorEastAsia" w:hAnsiTheme="minorEastAsia" w:hint="eastAsia"/>
          <w:sz w:val="24"/>
          <w:szCs w:val="24"/>
        </w:rPr>
        <w:t>）</w:t>
      </w:r>
      <w:r w:rsidRPr="00A0338B">
        <w:rPr>
          <w:rFonts w:asciiTheme="minorEastAsia" w:hAnsiTheme="minorEastAsia"/>
          <w:sz w:val="24"/>
          <w:szCs w:val="24"/>
        </w:rPr>
        <w:t>、学院督导评教</w:t>
      </w:r>
      <w:r w:rsidR="003B073C">
        <w:rPr>
          <w:rFonts w:asciiTheme="minorEastAsia" w:hAnsiTheme="minorEastAsia" w:hint="eastAsia"/>
          <w:sz w:val="24"/>
          <w:szCs w:val="24"/>
        </w:rPr>
        <w:t>（占比15%）</w:t>
      </w:r>
      <w:r w:rsidRPr="00A0338B">
        <w:rPr>
          <w:rFonts w:asciiTheme="minorEastAsia" w:hAnsiTheme="minorEastAsia"/>
          <w:sz w:val="24"/>
          <w:szCs w:val="24"/>
        </w:rPr>
        <w:t>、同行评教</w:t>
      </w:r>
      <w:r w:rsidR="003B073C">
        <w:rPr>
          <w:rFonts w:asciiTheme="minorEastAsia" w:hAnsiTheme="minorEastAsia" w:hint="eastAsia"/>
          <w:sz w:val="24"/>
          <w:szCs w:val="24"/>
        </w:rPr>
        <w:t>（占比10%）</w:t>
      </w:r>
      <w:r w:rsidRPr="00A0338B">
        <w:rPr>
          <w:rFonts w:asciiTheme="minorEastAsia" w:hAnsiTheme="minorEastAsia"/>
          <w:sz w:val="24"/>
          <w:szCs w:val="24"/>
        </w:rPr>
        <w:t>、教师教育教学质量改革工作评价</w:t>
      </w:r>
      <w:r w:rsidR="003B073C">
        <w:rPr>
          <w:rFonts w:asciiTheme="minorEastAsia" w:hAnsiTheme="minorEastAsia" w:hint="eastAsia"/>
          <w:sz w:val="24"/>
          <w:szCs w:val="24"/>
        </w:rPr>
        <w:t>（占比25%）</w:t>
      </w:r>
      <w:r w:rsidRPr="00A0338B">
        <w:rPr>
          <w:rFonts w:asciiTheme="minorEastAsia" w:hAnsiTheme="minorEastAsia"/>
          <w:sz w:val="24"/>
          <w:szCs w:val="24"/>
        </w:rPr>
        <w:t>。</w:t>
      </w:r>
      <w:r w:rsidR="00B339E9">
        <w:rPr>
          <w:rFonts w:asciiTheme="minorEastAsia" w:hAnsiTheme="minorEastAsia" w:hint="eastAsia"/>
          <w:sz w:val="24"/>
          <w:szCs w:val="24"/>
        </w:rPr>
        <w:t>（评分细则见附件</w:t>
      </w:r>
      <w:r w:rsidR="002B1723">
        <w:rPr>
          <w:rFonts w:asciiTheme="minorEastAsia" w:hAnsiTheme="minorEastAsia" w:hint="eastAsia"/>
          <w:sz w:val="24"/>
          <w:szCs w:val="24"/>
        </w:rPr>
        <w:t>二</w:t>
      </w:r>
      <w:r w:rsidR="00B339E9">
        <w:rPr>
          <w:rFonts w:asciiTheme="minorEastAsia" w:hAnsiTheme="minorEastAsia" w:hint="eastAsia"/>
          <w:sz w:val="24"/>
          <w:szCs w:val="24"/>
        </w:rPr>
        <w:t>。）</w:t>
      </w:r>
    </w:p>
    <w:p w:rsidR="004014E1" w:rsidRPr="00A0338B" w:rsidRDefault="004014E1" w:rsidP="00A0338B">
      <w:pPr>
        <w:spacing w:line="360" w:lineRule="auto"/>
        <w:ind w:firstLineChars="200" w:firstLine="480"/>
        <w:rPr>
          <w:rFonts w:asciiTheme="minorEastAsia" w:hAnsiTheme="minorEastAsia"/>
          <w:sz w:val="24"/>
          <w:szCs w:val="24"/>
        </w:rPr>
      </w:pPr>
      <w:r w:rsidRPr="00A0338B">
        <w:rPr>
          <w:rFonts w:asciiTheme="minorEastAsia" w:hAnsiTheme="minorEastAsia"/>
          <w:sz w:val="24"/>
          <w:szCs w:val="24"/>
        </w:rPr>
        <w:t>（1）学生评教：学生按照设定的评教指标，通过网络评教系统对所学课程的教师授课等教学状况提出意见建议并进行评分的活动。</w:t>
      </w:r>
    </w:p>
    <w:p w:rsidR="004014E1" w:rsidRPr="00A0338B" w:rsidRDefault="004014E1" w:rsidP="00A0338B">
      <w:pPr>
        <w:spacing w:line="360" w:lineRule="auto"/>
        <w:ind w:firstLineChars="200" w:firstLine="480"/>
        <w:rPr>
          <w:rFonts w:asciiTheme="minorEastAsia" w:hAnsiTheme="minorEastAsia"/>
          <w:sz w:val="24"/>
          <w:szCs w:val="24"/>
        </w:rPr>
      </w:pPr>
      <w:r w:rsidRPr="00A0338B">
        <w:rPr>
          <w:rFonts w:asciiTheme="minorEastAsia" w:hAnsiTheme="minorEastAsia"/>
          <w:sz w:val="24"/>
          <w:szCs w:val="24"/>
        </w:rPr>
        <w:t>（2）学院督导评教：由学院督导工作组组长主持，</w:t>
      </w:r>
      <w:r w:rsidR="001E0337">
        <w:rPr>
          <w:rFonts w:asciiTheme="minorEastAsia" w:hAnsiTheme="minorEastAsia"/>
          <w:sz w:val="24"/>
          <w:szCs w:val="24"/>
        </w:rPr>
        <w:t>对任课教师课堂教学</w:t>
      </w:r>
      <w:r w:rsidR="001E0337">
        <w:rPr>
          <w:rFonts w:asciiTheme="minorEastAsia" w:hAnsiTheme="minorEastAsia" w:hint="eastAsia"/>
          <w:sz w:val="24"/>
          <w:szCs w:val="24"/>
        </w:rPr>
        <w:t>、</w:t>
      </w:r>
      <w:r w:rsidR="001E0337">
        <w:rPr>
          <w:rFonts w:asciiTheme="minorEastAsia" w:hAnsiTheme="minorEastAsia"/>
          <w:sz w:val="24"/>
          <w:szCs w:val="24"/>
        </w:rPr>
        <w:t>教学材料</w:t>
      </w:r>
      <w:r w:rsidR="001E0337">
        <w:rPr>
          <w:rFonts w:asciiTheme="minorEastAsia" w:hAnsiTheme="minorEastAsia" w:hint="eastAsia"/>
          <w:sz w:val="24"/>
          <w:szCs w:val="24"/>
        </w:rPr>
        <w:t>、</w:t>
      </w:r>
      <w:r w:rsidR="001E0337">
        <w:rPr>
          <w:rFonts w:asciiTheme="minorEastAsia" w:hAnsiTheme="minorEastAsia"/>
          <w:sz w:val="24"/>
          <w:szCs w:val="24"/>
        </w:rPr>
        <w:t>教学秩序等方面进行综合评价</w:t>
      </w:r>
      <w:r w:rsidR="001E0337">
        <w:rPr>
          <w:rFonts w:asciiTheme="minorEastAsia" w:hAnsiTheme="minorEastAsia" w:hint="eastAsia"/>
          <w:sz w:val="24"/>
          <w:szCs w:val="24"/>
        </w:rPr>
        <w:t>，</w:t>
      </w:r>
      <w:r w:rsidRPr="00A0338B">
        <w:rPr>
          <w:rFonts w:asciiTheme="minorEastAsia" w:hAnsiTheme="minorEastAsia" w:hint="eastAsia"/>
          <w:sz w:val="24"/>
          <w:szCs w:val="24"/>
        </w:rPr>
        <w:t>要求做到对学院承担教学任务的教师实现全覆盖。</w:t>
      </w:r>
    </w:p>
    <w:p w:rsidR="004014E1" w:rsidRPr="00A0338B" w:rsidRDefault="004014E1" w:rsidP="00A0338B">
      <w:pPr>
        <w:spacing w:line="360" w:lineRule="auto"/>
        <w:ind w:firstLineChars="200" w:firstLine="480"/>
        <w:rPr>
          <w:rFonts w:asciiTheme="minorEastAsia" w:hAnsiTheme="minorEastAsia"/>
          <w:sz w:val="24"/>
          <w:szCs w:val="24"/>
        </w:rPr>
      </w:pPr>
      <w:r w:rsidRPr="00A0338B">
        <w:rPr>
          <w:rFonts w:asciiTheme="minorEastAsia" w:hAnsiTheme="minorEastAsia"/>
          <w:sz w:val="24"/>
          <w:szCs w:val="24"/>
        </w:rPr>
        <w:t>（3）同行评教：由教研室主任主持，结合同行听课评分，对教师的教学计划、备课、上课、作业批改等方面进行综合评价。</w:t>
      </w:r>
    </w:p>
    <w:p w:rsidR="003B073C" w:rsidRDefault="004014E1" w:rsidP="00A0338B">
      <w:pPr>
        <w:spacing w:line="360" w:lineRule="auto"/>
        <w:ind w:firstLineChars="200" w:firstLine="480"/>
        <w:rPr>
          <w:rFonts w:asciiTheme="minorEastAsia" w:hAnsiTheme="minorEastAsia"/>
          <w:sz w:val="24"/>
          <w:szCs w:val="24"/>
        </w:rPr>
      </w:pPr>
      <w:r w:rsidRPr="00A0338B">
        <w:rPr>
          <w:rFonts w:asciiTheme="minorEastAsia" w:hAnsiTheme="minorEastAsia"/>
          <w:sz w:val="24"/>
          <w:szCs w:val="24"/>
        </w:rPr>
        <w:t>（4）教师教育教学质量改革工作评价：由学院</w:t>
      </w:r>
      <w:r w:rsidRPr="00A0338B">
        <w:rPr>
          <w:rFonts w:asciiTheme="minorEastAsia" w:hAnsiTheme="minorEastAsia" w:hint="eastAsia"/>
          <w:sz w:val="24"/>
          <w:szCs w:val="24"/>
        </w:rPr>
        <w:t>教学质量考核</w:t>
      </w:r>
      <w:r w:rsidR="00A0338B" w:rsidRPr="00A0338B">
        <w:rPr>
          <w:rFonts w:asciiTheme="minorEastAsia" w:hAnsiTheme="minorEastAsia" w:hint="eastAsia"/>
          <w:sz w:val="24"/>
          <w:szCs w:val="24"/>
        </w:rPr>
        <w:t>工作组</w:t>
      </w:r>
      <w:r w:rsidR="007C7D9D" w:rsidRPr="00A0338B">
        <w:rPr>
          <w:rFonts w:asciiTheme="minorEastAsia" w:hAnsiTheme="minorEastAsia" w:hint="eastAsia"/>
          <w:sz w:val="24"/>
          <w:szCs w:val="24"/>
        </w:rPr>
        <w:t>对教师在提高教学质量、推进教学改革</w:t>
      </w:r>
      <w:r w:rsidR="001E0337">
        <w:rPr>
          <w:rFonts w:asciiTheme="minorEastAsia" w:hAnsiTheme="minorEastAsia" w:hint="eastAsia"/>
          <w:sz w:val="24"/>
          <w:szCs w:val="24"/>
        </w:rPr>
        <w:t>等</w:t>
      </w:r>
      <w:r w:rsidR="007C7D9D" w:rsidRPr="00A0338B">
        <w:rPr>
          <w:rFonts w:asciiTheme="minorEastAsia" w:hAnsiTheme="minorEastAsia" w:hint="eastAsia"/>
          <w:sz w:val="24"/>
          <w:szCs w:val="24"/>
        </w:rPr>
        <w:t>方面所做的工作及成果进行评价。</w:t>
      </w:r>
    </w:p>
    <w:p w:rsidR="007C7D9D" w:rsidRPr="00A0338B" w:rsidRDefault="007C7D9D" w:rsidP="00FE5B36">
      <w:pPr>
        <w:spacing w:line="360" w:lineRule="auto"/>
        <w:ind w:firstLineChars="200" w:firstLine="480"/>
        <w:rPr>
          <w:rFonts w:asciiTheme="minorEastAsia" w:hAnsiTheme="minorEastAsia"/>
          <w:sz w:val="24"/>
          <w:szCs w:val="24"/>
        </w:rPr>
      </w:pPr>
      <w:r w:rsidRPr="00A0338B">
        <w:rPr>
          <w:rFonts w:asciiTheme="minorEastAsia" w:hAnsiTheme="minorEastAsia" w:hint="eastAsia"/>
          <w:sz w:val="24"/>
          <w:szCs w:val="24"/>
        </w:rPr>
        <w:t>（二）</w:t>
      </w:r>
      <w:r w:rsidR="001E0337" w:rsidRPr="00A0338B">
        <w:rPr>
          <w:rFonts w:asciiTheme="minorEastAsia" w:hAnsiTheme="minorEastAsia"/>
          <w:sz w:val="24"/>
          <w:szCs w:val="24"/>
        </w:rPr>
        <w:t>学院</w:t>
      </w:r>
      <w:r w:rsidR="001E0337" w:rsidRPr="00A0338B">
        <w:rPr>
          <w:rFonts w:asciiTheme="minorEastAsia" w:hAnsiTheme="minorEastAsia" w:hint="eastAsia"/>
          <w:sz w:val="24"/>
          <w:szCs w:val="24"/>
        </w:rPr>
        <w:t>教学质量考核工作组</w:t>
      </w:r>
      <w:r w:rsidR="001E0337">
        <w:rPr>
          <w:rFonts w:asciiTheme="minorEastAsia" w:hAnsiTheme="minorEastAsia" w:hint="eastAsia"/>
          <w:sz w:val="24"/>
          <w:szCs w:val="24"/>
        </w:rPr>
        <w:t>根据</w:t>
      </w:r>
      <w:r w:rsidR="00B339E9">
        <w:rPr>
          <w:rFonts w:asciiTheme="minorEastAsia" w:hAnsiTheme="minorEastAsia" w:hint="eastAsia"/>
          <w:sz w:val="24"/>
          <w:szCs w:val="24"/>
        </w:rPr>
        <w:t>定量评价结果</w:t>
      </w:r>
      <w:r w:rsidR="001E0337">
        <w:rPr>
          <w:rFonts w:asciiTheme="minorEastAsia" w:hAnsiTheme="minorEastAsia" w:hint="eastAsia"/>
          <w:sz w:val="24"/>
          <w:szCs w:val="24"/>
        </w:rPr>
        <w:t>，</w:t>
      </w:r>
      <w:r w:rsidR="00B339E9">
        <w:rPr>
          <w:rFonts w:asciiTheme="minorEastAsia" w:hAnsiTheme="minorEastAsia" w:hint="eastAsia"/>
          <w:sz w:val="24"/>
          <w:szCs w:val="24"/>
        </w:rPr>
        <w:t>兼顾各教学部门的平衡，</w:t>
      </w:r>
      <w:r w:rsidR="001E0337">
        <w:rPr>
          <w:rFonts w:asciiTheme="minorEastAsia" w:hAnsiTheme="minorEastAsia" w:hint="eastAsia"/>
          <w:sz w:val="24"/>
          <w:szCs w:val="24"/>
        </w:rPr>
        <w:t>结合</w:t>
      </w:r>
      <w:r w:rsidR="001E0337" w:rsidRPr="00A0338B">
        <w:rPr>
          <w:rFonts w:asciiTheme="minorEastAsia" w:hAnsiTheme="minorEastAsia"/>
          <w:sz w:val="24"/>
          <w:szCs w:val="24"/>
        </w:rPr>
        <w:t>教师的思想政治方向、职业道德、岗位职责、教学任务、教学工作量、教学效果以及协助教学管理工作等方面</w:t>
      </w:r>
      <w:r w:rsidR="001E0337">
        <w:rPr>
          <w:rFonts w:asciiTheme="minorEastAsia" w:hAnsiTheme="minorEastAsia"/>
          <w:sz w:val="24"/>
          <w:szCs w:val="24"/>
        </w:rPr>
        <w:t>进行综合评价</w:t>
      </w:r>
      <w:r w:rsidR="00B339E9">
        <w:rPr>
          <w:rFonts w:asciiTheme="minorEastAsia" w:hAnsiTheme="minorEastAsia" w:hint="eastAsia"/>
          <w:sz w:val="24"/>
          <w:szCs w:val="24"/>
        </w:rPr>
        <w:t>评选</w:t>
      </w:r>
      <w:r w:rsidR="001E0337">
        <w:rPr>
          <w:rFonts w:asciiTheme="minorEastAsia" w:hAnsiTheme="minorEastAsia" w:hint="eastAsia"/>
          <w:sz w:val="24"/>
          <w:szCs w:val="24"/>
        </w:rPr>
        <w:t>，</w:t>
      </w:r>
      <w:r w:rsidR="00B339E9">
        <w:rPr>
          <w:rFonts w:asciiTheme="minorEastAsia" w:hAnsiTheme="minorEastAsia" w:hint="eastAsia"/>
          <w:sz w:val="24"/>
          <w:szCs w:val="24"/>
        </w:rPr>
        <w:t>确定考核等次</w:t>
      </w:r>
      <w:r w:rsidR="001E0337">
        <w:rPr>
          <w:rFonts w:asciiTheme="minorEastAsia" w:hAnsiTheme="minorEastAsia" w:hint="eastAsia"/>
          <w:sz w:val="24"/>
          <w:szCs w:val="24"/>
        </w:rPr>
        <w:t>。</w:t>
      </w:r>
    </w:p>
    <w:p w:rsidR="007C7D9D" w:rsidRPr="00A0338B" w:rsidRDefault="007010C0" w:rsidP="00FE5B36">
      <w:pPr>
        <w:spacing w:line="360" w:lineRule="auto"/>
        <w:rPr>
          <w:rFonts w:asciiTheme="minorEastAsia" w:hAnsiTheme="minorEastAsia"/>
          <w:sz w:val="24"/>
          <w:szCs w:val="24"/>
        </w:rPr>
      </w:pPr>
      <w:r>
        <w:rPr>
          <w:rFonts w:asciiTheme="minorEastAsia" w:hAnsiTheme="minorEastAsia"/>
          <w:sz w:val="24"/>
          <w:szCs w:val="24"/>
        </w:rPr>
        <w:t>六</w:t>
      </w:r>
      <w:r w:rsidR="007C7D9D" w:rsidRPr="00A0338B">
        <w:rPr>
          <w:rFonts w:asciiTheme="minorEastAsia" w:hAnsiTheme="minorEastAsia"/>
          <w:sz w:val="24"/>
          <w:szCs w:val="24"/>
        </w:rPr>
        <w:t>、考核要求</w:t>
      </w:r>
    </w:p>
    <w:p w:rsidR="007C7D9D" w:rsidRPr="00A0338B" w:rsidRDefault="007C7D9D" w:rsidP="00FE5B36">
      <w:pPr>
        <w:spacing w:line="360" w:lineRule="auto"/>
        <w:ind w:firstLineChars="200" w:firstLine="480"/>
        <w:rPr>
          <w:rFonts w:asciiTheme="minorEastAsia" w:hAnsiTheme="minorEastAsia"/>
          <w:sz w:val="24"/>
          <w:szCs w:val="24"/>
        </w:rPr>
      </w:pPr>
      <w:r w:rsidRPr="00A0338B">
        <w:rPr>
          <w:rFonts w:asciiTheme="minorEastAsia" w:hAnsiTheme="minorEastAsia"/>
          <w:sz w:val="24"/>
          <w:szCs w:val="24"/>
        </w:rPr>
        <w:t>（一）教师教学质量考核分为上下两个学期进行，在每学期期末完成成绩评定。</w:t>
      </w:r>
    </w:p>
    <w:p w:rsidR="007C7D9D" w:rsidRPr="00A0338B" w:rsidRDefault="007C7D9D" w:rsidP="00FE5B36">
      <w:pPr>
        <w:spacing w:line="360" w:lineRule="auto"/>
        <w:ind w:firstLineChars="200" w:firstLine="480"/>
        <w:rPr>
          <w:rFonts w:asciiTheme="minorEastAsia" w:hAnsiTheme="minorEastAsia"/>
          <w:sz w:val="24"/>
          <w:szCs w:val="24"/>
        </w:rPr>
      </w:pPr>
      <w:r w:rsidRPr="00A0338B">
        <w:rPr>
          <w:rFonts w:asciiTheme="minorEastAsia" w:hAnsiTheme="minorEastAsia"/>
          <w:sz w:val="24"/>
          <w:szCs w:val="24"/>
        </w:rPr>
        <w:t>（</w:t>
      </w:r>
      <w:r w:rsidR="00A0338B" w:rsidRPr="00A0338B">
        <w:rPr>
          <w:rFonts w:asciiTheme="minorEastAsia" w:hAnsiTheme="minorEastAsia" w:hint="eastAsia"/>
          <w:sz w:val="24"/>
          <w:szCs w:val="24"/>
        </w:rPr>
        <w:t>二</w:t>
      </w:r>
      <w:r w:rsidRPr="00A0338B">
        <w:rPr>
          <w:rFonts w:asciiTheme="minorEastAsia" w:hAnsiTheme="minorEastAsia"/>
          <w:sz w:val="24"/>
          <w:szCs w:val="24"/>
        </w:rPr>
        <w:t>）考核结果须公示3</w:t>
      </w:r>
      <w:r w:rsidRPr="00A0338B">
        <w:rPr>
          <w:rFonts w:asciiTheme="minorEastAsia" w:hAnsiTheme="minorEastAsia" w:hint="eastAsia"/>
          <w:sz w:val="24"/>
          <w:szCs w:val="24"/>
        </w:rPr>
        <w:t>天。</w:t>
      </w:r>
    </w:p>
    <w:p w:rsidR="007C7D9D" w:rsidRPr="00A0338B" w:rsidRDefault="007C7D9D" w:rsidP="00FE5B36">
      <w:pPr>
        <w:spacing w:line="360" w:lineRule="auto"/>
        <w:ind w:firstLineChars="200" w:firstLine="480"/>
        <w:rPr>
          <w:rFonts w:asciiTheme="minorEastAsia" w:hAnsiTheme="minorEastAsia"/>
          <w:sz w:val="24"/>
          <w:szCs w:val="24"/>
        </w:rPr>
      </w:pPr>
      <w:r w:rsidRPr="00A0338B">
        <w:rPr>
          <w:rFonts w:asciiTheme="minorEastAsia" w:hAnsiTheme="minorEastAsia"/>
          <w:sz w:val="24"/>
          <w:szCs w:val="24"/>
        </w:rPr>
        <w:t>（</w:t>
      </w:r>
      <w:r w:rsidR="00A0338B" w:rsidRPr="00A0338B">
        <w:rPr>
          <w:rFonts w:asciiTheme="minorEastAsia" w:hAnsiTheme="minorEastAsia" w:hint="eastAsia"/>
          <w:sz w:val="24"/>
          <w:szCs w:val="24"/>
        </w:rPr>
        <w:t>三</w:t>
      </w:r>
      <w:r w:rsidRPr="00A0338B">
        <w:rPr>
          <w:rFonts w:asciiTheme="minorEastAsia" w:hAnsiTheme="minorEastAsia"/>
          <w:sz w:val="24"/>
          <w:szCs w:val="24"/>
        </w:rPr>
        <w:t>）考核优秀比例不超过考核人数的15%。</w:t>
      </w:r>
    </w:p>
    <w:p w:rsidR="00D70238" w:rsidRDefault="007C7D9D" w:rsidP="00D70238">
      <w:pPr>
        <w:spacing w:line="360" w:lineRule="auto"/>
        <w:ind w:firstLineChars="200" w:firstLine="480"/>
        <w:rPr>
          <w:rFonts w:asciiTheme="minorEastAsia" w:hAnsiTheme="minorEastAsia"/>
          <w:sz w:val="24"/>
          <w:szCs w:val="24"/>
        </w:rPr>
      </w:pPr>
      <w:r w:rsidRPr="00A0338B">
        <w:rPr>
          <w:rFonts w:asciiTheme="minorEastAsia" w:hAnsiTheme="minorEastAsia"/>
          <w:sz w:val="24"/>
          <w:szCs w:val="24"/>
        </w:rPr>
        <w:t>（</w:t>
      </w:r>
      <w:r w:rsidR="00A0338B" w:rsidRPr="00A0338B">
        <w:rPr>
          <w:rFonts w:asciiTheme="minorEastAsia" w:hAnsiTheme="minorEastAsia" w:hint="eastAsia"/>
          <w:sz w:val="24"/>
          <w:szCs w:val="24"/>
        </w:rPr>
        <w:t>四</w:t>
      </w:r>
      <w:r w:rsidRPr="00A0338B">
        <w:rPr>
          <w:rFonts w:asciiTheme="minorEastAsia" w:hAnsiTheme="minorEastAsia"/>
          <w:sz w:val="24"/>
          <w:szCs w:val="24"/>
        </w:rPr>
        <w:t>）随机抽取考核优秀教师，在下一学</w:t>
      </w:r>
      <w:r w:rsidR="00D90BC2">
        <w:rPr>
          <w:rFonts w:asciiTheme="minorEastAsia" w:hAnsiTheme="minorEastAsia" w:hint="eastAsia"/>
          <w:sz w:val="24"/>
          <w:szCs w:val="24"/>
        </w:rPr>
        <w:t>年</w:t>
      </w:r>
      <w:r w:rsidRPr="00A0338B">
        <w:rPr>
          <w:rFonts w:asciiTheme="minorEastAsia" w:hAnsiTheme="minorEastAsia"/>
          <w:sz w:val="24"/>
          <w:szCs w:val="24"/>
        </w:rPr>
        <w:t>进行公开课示范。</w:t>
      </w:r>
    </w:p>
    <w:p w:rsidR="00D70238" w:rsidRPr="00A0338B" w:rsidRDefault="00D70238" w:rsidP="00D70238">
      <w:pPr>
        <w:spacing w:line="360" w:lineRule="auto"/>
        <w:ind w:firstLineChars="200" w:firstLine="480"/>
        <w:rPr>
          <w:rFonts w:asciiTheme="minorEastAsia" w:hAnsiTheme="minorEastAsia"/>
          <w:sz w:val="24"/>
          <w:szCs w:val="24"/>
        </w:rPr>
      </w:pPr>
      <w:r w:rsidRPr="00A0338B">
        <w:rPr>
          <w:rFonts w:asciiTheme="minorEastAsia" w:hAnsiTheme="minorEastAsia" w:hint="eastAsia"/>
          <w:sz w:val="24"/>
          <w:szCs w:val="24"/>
        </w:rPr>
        <w:t>（</w:t>
      </w:r>
      <w:r>
        <w:rPr>
          <w:rFonts w:asciiTheme="minorEastAsia" w:hAnsiTheme="minorEastAsia" w:hint="eastAsia"/>
          <w:sz w:val="24"/>
          <w:szCs w:val="24"/>
        </w:rPr>
        <w:t>五</w:t>
      </w:r>
      <w:r w:rsidRPr="00A0338B">
        <w:rPr>
          <w:rFonts w:asciiTheme="minorEastAsia" w:hAnsiTheme="minorEastAsia" w:hint="eastAsia"/>
          <w:sz w:val="24"/>
          <w:szCs w:val="24"/>
        </w:rPr>
        <w:t>）具有学生评价低于80分、出现教学事故、因教学工作受到学校或学院通报批评及以上等情况不得评为优秀等级。</w:t>
      </w:r>
    </w:p>
    <w:p w:rsidR="00B248D6" w:rsidRDefault="001F2C52">
      <w:pPr>
        <w:spacing w:line="360" w:lineRule="auto"/>
        <w:rPr>
          <w:rFonts w:asciiTheme="minorEastAsia" w:hAnsiTheme="minorEastAsia"/>
          <w:sz w:val="24"/>
          <w:szCs w:val="24"/>
        </w:rPr>
      </w:pPr>
      <w:r>
        <w:rPr>
          <w:rFonts w:asciiTheme="minorEastAsia" w:hAnsiTheme="minorEastAsia" w:hint="eastAsia"/>
          <w:sz w:val="24"/>
          <w:szCs w:val="24"/>
        </w:rPr>
        <w:t>七</w:t>
      </w:r>
      <w:r w:rsidR="00D70238">
        <w:rPr>
          <w:rFonts w:asciiTheme="minorEastAsia" w:hAnsiTheme="minorEastAsia" w:hint="eastAsia"/>
          <w:sz w:val="24"/>
          <w:szCs w:val="24"/>
        </w:rPr>
        <w:t>、结果运用</w:t>
      </w:r>
    </w:p>
    <w:p w:rsidR="007C7D9D" w:rsidRPr="00A0338B" w:rsidRDefault="007C7D9D" w:rsidP="00FE5B36">
      <w:pPr>
        <w:spacing w:line="360" w:lineRule="auto"/>
        <w:ind w:firstLineChars="200" w:firstLine="480"/>
        <w:rPr>
          <w:rFonts w:asciiTheme="minorEastAsia" w:hAnsiTheme="minorEastAsia"/>
          <w:sz w:val="24"/>
          <w:szCs w:val="24"/>
        </w:rPr>
      </w:pPr>
      <w:r w:rsidRPr="00A0338B">
        <w:rPr>
          <w:rFonts w:asciiTheme="minorEastAsia" w:hAnsiTheme="minorEastAsia"/>
          <w:sz w:val="24"/>
          <w:szCs w:val="24"/>
        </w:rPr>
        <w:t>教学质量考核结果记入教师业务档案，作为教师奖惩、评优、评职、聘任、</w:t>
      </w:r>
      <w:r w:rsidRPr="00A0338B">
        <w:rPr>
          <w:rFonts w:asciiTheme="minorEastAsia" w:hAnsiTheme="minorEastAsia"/>
          <w:sz w:val="24"/>
          <w:szCs w:val="24"/>
        </w:rPr>
        <w:lastRenderedPageBreak/>
        <w:t>转调岗位的依据。</w:t>
      </w:r>
    </w:p>
    <w:p w:rsidR="00A0338B" w:rsidRPr="00A0338B" w:rsidRDefault="001F2C52" w:rsidP="00FE5B36">
      <w:pPr>
        <w:spacing w:line="360" w:lineRule="auto"/>
        <w:rPr>
          <w:rFonts w:asciiTheme="minorEastAsia" w:hAnsiTheme="minorEastAsia"/>
          <w:sz w:val="24"/>
          <w:szCs w:val="24"/>
        </w:rPr>
      </w:pPr>
      <w:r>
        <w:rPr>
          <w:rFonts w:asciiTheme="minorEastAsia" w:hAnsiTheme="minorEastAsia" w:hint="eastAsia"/>
          <w:sz w:val="24"/>
          <w:szCs w:val="24"/>
        </w:rPr>
        <w:t>八</w:t>
      </w:r>
      <w:r w:rsidR="00A0338B" w:rsidRPr="00A0338B">
        <w:rPr>
          <w:rFonts w:asciiTheme="minorEastAsia" w:hAnsiTheme="minorEastAsia"/>
          <w:sz w:val="24"/>
          <w:szCs w:val="24"/>
        </w:rPr>
        <w:t>、附则</w:t>
      </w:r>
    </w:p>
    <w:p w:rsidR="00A0338B" w:rsidRPr="00A0338B" w:rsidRDefault="00A0338B" w:rsidP="00A0338B">
      <w:pPr>
        <w:spacing w:line="360" w:lineRule="auto"/>
        <w:ind w:firstLineChars="200" w:firstLine="480"/>
        <w:rPr>
          <w:rFonts w:asciiTheme="minorEastAsia" w:hAnsiTheme="minorEastAsia"/>
          <w:sz w:val="24"/>
          <w:szCs w:val="24"/>
        </w:rPr>
      </w:pPr>
      <w:r w:rsidRPr="00A0338B">
        <w:rPr>
          <w:rFonts w:asciiTheme="minorEastAsia" w:hAnsiTheme="minorEastAsia"/>
          <w:sz w:val="24"/>
          <w:szCs w:val="24"/>
        </w:rPr>
        <w:t>本办法自公布之日起执行，由学院</w:t>
      </w:r>
      <w:r w:rsidRPr="00A0338B">
        <w:rPr>
          <w:rFonts w:asciiTheme="minorEastAsia" w:hAnsiTheme="minorEastAsia" w:hint="eastAsia"/>
          <w:sz w:val="24"/>
          <w:szCs w:val="24"/>
        </w:rPr>
        <w:t>教学质量考核工作组</w:t>
      </w:r>
      <w:r w:rsidRPr="00A0338B">
        <w:rPr>
          <w:rFonts w:asciiTheme="minorEastAsia" w:hAnsiTheme="minorEastAsia"/>
          <w:sz w:val="24"/>
          <w:szCs w:val="24"/>
        </w:rPr>
        <w:t>负责解释。</w:t>
      </w:r>
    </w:p>
    <w:p w:rsidR="00937683" w:rsidRDefault="00937683" w:rsidP="00FE5B36">
      <w:pPr>
        <w:spacing w:line="360" w:lineRule="auto"/>
        <w:rPr>
          <w:rFonts w:asciiTheme="minorEastAsia" w:hAnsiTheme="minorEastAsia"/>
          <w:sz w:val="24"/>
          <w:szCs w:val="24"/>
        </w:rPr>
      </w:pPr>
    </w:p>
    <w:p w:rsidR="00937683" w:rsidRDefault="00937683" w:rsidP="00FE5B36">
      <w:pPr>
        <w:spacing w:line="360" w:lineRule="auto"/>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937683" w:rsidRDefault="00937683" w:rsidP="00937683">
      <w:pPr>
        <w:spacing w:line="360" w:lineRule="auto"/>
        <w:rPr>
          <w:rFonts w:asciiTheme="minorEastAsia" w:hAnsiTheme="minorEastAsia"/>
          <w:sz w:val="24"/>
          <w:szCs w:val="24"/>
        </w:rPr>
      </w:pPr>
      <w:r>
        <w:rPr>
          <w:rFonts w:asciiTheme="minorEastAsia" w:hAnsiTheme="minorEastAsia" w:hint="eastAsia"/>
          <w:sz w:val="24"/>
          <w:szCs w:val="24"/>
        </w:rPr>
        <w:lastRenderedPageBreak/>
        <w:t>附件1</w:t>
      </w:r>
    </w:p>
    <w:p w:rsidR="00937683" w:rsidRDefault="00937683" w:rsidP="00937683">
      <w:pPr>
        <w:spacing w:line="360" w:lineRule="auto"/>
        <w:ind w:firstLineChars="200" w:firstLine="480"/>
        <w:jc w:val="center"/>
        <w:rPr>
          <w:rFonts w:asciiTheme="minorEastAsia" w:hAnsiTheme="minorEastAsia"/>
          <w:sz w:val="24"/>
          <w:szCs w:val="24"/>
        </w:rPr>
      </w:pPr>
      <w:r>
        <w:rPr>
          <w:rFonts w:asciiTheme="minorEastAsia" w:hAnsiTheme="minorEastAsia" w:hint="eastAsia"/>
          <w:sz w:val="24"/>
          <w:szCs w:val="24"/>
        </w:rPr>
        <w:t>自动化与通信工程学院教学质量考核工作组名单</w:t>
      </w:r>
    </w:p>
    <w:p w:rsidR="00937683" w:rsidRDefault="00937683" w:rsidP="001F2C52">
      <w:pPr>
        <w:spacing w:beforeLines="100" w:line="360" w:lineRule="auto"/>
        <w:ind w:firstLineChars="200" w:firstLine="480"/>
        <w:rPr>
          <w:rFonts w:asciiTheme="minorEastAsia" w:hAnsiTheme="minorEastAsia"/>
          <w:sz w:val="24"/>
          <w:szCs w:val="24"/>
        </w:rPr>
      </w:pPr>
      <w:r>
        <w:rPr>
          <w:rFonts w:asciiTheme="minorEastAsia" w:hAnsiTheme="minorEastAsia" w:hint="eastAsia"/>
          <w:sz w:val="24"/>
          <w:szCs w:val="24"/>
        </w:rPr>
        <w:t>组长：郑宝民</w:t>
      </w:r>
      <w:r w:rsidR="006A48DC">
        <w:rPr>
          <w:rFonts w:asciiTheme="minorEastAsia" w:hAnsiTheme="minorEastAsia" w:hint="eastAsia"/>
          <w:sz w:val="24"/>
          <w:szCs w:val="24"/>
        </w:rPr>
        <w:t>、</w:t>
      </w:r>
      <w:r w:rsidR="001F2C52">
        <w:rPr>
          <w:rFonts w:asciiTheme="minorEastAsia" w:hAnsiTheme="minorEastAsia" w:hint="eastAsia"/>
          <w:sz w:val="24"/>
          <w:szCs w:val="24"/>
        </w:rPr>
        <w:t>唐勇</w:t>
      </w:r>
    </w:p>
    <w:p w:rsidR="006A48DC" w:rsidRDefault="00937683" w:rsidP="001F2C52">
      <w:pPr>
        <w:spacing w:beforeLines="100"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成员：吉庆昌</w:t>
      </w:r>
      <w:r w:rsidR="006A48DC">
        <w:rPr>
          <w:rFonts w:asciiTheme="minorEastAsia" w:hAnsiTheme="minorEastAsia" w:hint="eastAsia"/>
          <w:sz w:val="24"/>
          <w:szCs w:val="24"/>
        </w:rPr>
        <w:t>、</w:t>
      </w:r>
      <w:r w:rsidR="001F2C52">
        <w:rPr>
          <w:rFonts w:asciiTheme="minorEastAsia" w:hAnsiTheme="minorEastAsia" w:hint="eastAsia"/>
          <w:sz w:val="24"/>
          <w:szCs w:val="24"/>
        </w:rPr>
        <w:t>赵晓毅</w:t>
      </w:r>
      <w:r w:rsidR="006A48DC">
        <w:rPr>
          <w:rFonts w:asciiTheme="minorEastAsia" w:hAnsiTheme="minorEastAsia" w:hint="eastAsia"/>
          <w:sz w:val="24"/>
          <w:szCs w:val="24"/>
        </w:rPr>
        <w:t>、</w:t>
      </w:r>
      <w:r w:rsidR="001F2C52">
        <w:rPr>
          <w:rFonts w:asciiTheme="minorEastAsia" w:hAnsiTheme="minorEastAsia" w:hint="eastAsia"/>
          <w:sz w:val="24"/>
          <w:szCs w:val="24"/>
        </w:rPr>
        <w:t>刘振方</w:t>
      </w:r>
      <w:r w:rsidR="006A48DC">
        <w:rPr>
          <w:rFonts w:asciiTheme="minorEastAsia" w:hAnsiTheme="minorEastAsia" w:hint="eastAsia"/>
          <w:sz w:val="24"/>
          <w:szCs w:val="24"/>
        </w:rPr>
        <w:t>、</w:t>
      </w:r>
      <w:r w:rsidR="001F2C52">
        <w:rPr>
          <w:rFonts w:asciiTheme="minorEastAsia" w:hAnsiTheme="minorEastAsia" w:hint="eastAsia"/>
          <w:sz w:val="24"/>
          <w:szCs w:val="24"/>
        </w:rPr>
        <w:t>张继芳</w:t>
      </w:r>
      <w:r w:rsidR="006A48DC">
        <w:rPr>
          <w:rFonts w:asciiTheme="minorEastAsia" w:hAnsiTheme="minorEastAsia" w:hint="eastAsia"/>
          <w:sz w:val="24"/>
          <w:szCs w:val="24"/>
        </w:rPr>
        <w:t>、</w:t>
      </w:r>
      <w:r w:rsidR="001F2C52">
        <w:rPr>
          <w:rFonts w:asciiTheme="minorEastAsia" w:hAnsiTheme="minorEastAsia" w:hint="eastAsia"/>
          <w:sz w:val="24"/>
          <w:szCs w:val="24"/>
        </w:rPr>
        <w:t>王建强</w:t>
      </w:r>
      <w:r w:rsidR="006A48DC">
        <w:rPr>
          <w:rFonts w:asciiTheme="minorEastAsia" w:hAnsiTheme="minorEastAsia" w:hint="eastAsia"/>
          <w:sz w:val="24"/>
          <w:szCs w:val="24"/>
        </w:rPr>
        <w:t>、</w:t>
      </w:r>
      <w:r w:rsidR="001F2C52">
        <w:rPr>
          <w:rFonts w:asciiTheme="minorEastAsia" w:hAnsiTheme="minorEastAsia" w:hint="eastAsia"/>
          <w:sz w:val="24"/>
          <w:szCs w:val="24"/>
        </w:rPr>
        <w:t>潘平平</w:t>
      </w:r>
      <w:r w:rsidR="006A48DC">
        <w:rPr>
          <w:rFonts w:asciiTheme="minorEastAsia" w:hAnsiTheme="minorEastAsia" w:hint="eastAsia"/>
          <w:sz w:val="24"/>
          <w:szCs w:val="24"/>
        </w:rPr>
        <w:t>、</w:t>
      </w:r>
      <w:r w:rsidR="001F2C52">
        <w:rPr>
          <w:rFonts w:asciiTheme="minorEastAsia" w:hAnsiTheme="minorEastAsia" w:hint="eastAsia"/>
          <w:sz w:val="24"/>
          <w:szCs w:val="24"/>
        </w:rPr>
        <w:t>刘昕彤</w:t>
      </w:r>
    </w:p>
    <w:p w:rsidR="00937683" w:rsidRDefault="001F2C52" w:rsidP="006A48DC">
      <w:pPr>
        <w:spacing w:beforeLines="100" w:line="360" w:lineRule="auto"/>
        <w:ind w:firstLineChars="500" w:firstLine="1200"/>
        <w:rPr>
          <w:rFonts w:asciiTheme="minorEastAsia" w:hAnsiTheme="minorEastAsia"/>
          <w:sz w:val="24"/>
          <w:szCs w:val="24"/>
        </w:rPr>
      </w:pPr>
      <w:r>
        <w:rPr>
          <w:rFonts w:asciiTheme="minorEastAsia" w:hAnsiTheme="minorEastAsia" w:hint="eastAsia"/>
          <w:sz w:val="24"/>
          <w:szCs w:val="24"/>
        </w:rPr>
        <w:t>郑荣杰</w:t>
      </w:r>
      <w:r w:rsidR="006A48DC">
        <w:rPr>
          <w:rFonts w:asciiTheme="minorEastAsia" w:hAnsiTheme="minorEastAsia" w:hint="eastAsia"/>
          <w:sz w:val="24"/>
          <w:szCs w:val="24"/>
        </w:rPr>
        <w:t>、</w:t>
      </w:r>
      <w:r>
        <w:rPr>
          <w:rFonts w:asciiTheme="minorEastAsia" w:hAnsiTheme="minorEastAsia" w:hint="eastAsia"/>
          <w:sz w:val="24"/>
          <w:szCs w:val="24"/>
        </w:rPr>
        <w:t>张</w:t>
      </w:r>
      <w:r w:rsidR="006A48DC">
        <w:rPr>
          <w:rFonts w:asciiTheme="minorEastAsia" w:hAnsiTheme="minorEastAsia" w:hint="eastAsia"/>
          <w:sz w:val="24"/>
          <w:szCs w:val="24"/>
        </w:rPr>
        <w:t xml:space="preserve">  </w:t>
      </w:r>
      <w:r>
        <w:rPr>
          <w:rFonts w:asciiTheme="minorEastAsia" w:hAnsiTheme="minorEastAsia" w:hint="eastAsia"/>
          <w:sz w:val="24"/>
          <w:szCs w:val="24"/>
        </w:rPr>
        <w:t>宁</w:t>
      </w:r>
    </w:p>
    <w:p w:rsidR="00937683" w:rsidRDefault="00937683" w:rsidP="001F2C52">
      <w:pPr>
        <w:spacing w:beforeLines="100" w:line="360" w:lineRule="auto"/>
        <w:ind w:firstLineChars="200" w:firstLine="480"/>
        <w:rPr>
          <w:rFonts w:asciiTheme="minorEastAsia" w:hAnsiTheme="minorEastAsia"/>
          <w:sz w:val="24"/>
          <w:szCs w:val="24"/>
        </w:rPr>
      </w:pPr>
      <w:r>
        <w:rPr>
          <w:rFonts w:asciiTheme="minorEastAsia" w:hAnsiTheme="minorEastAsia" w:hint="eastAsia"/>
          <w:sz w:val="24"/>
          <w:szCs w:val="24"/>
        </w:rPr>
        <w:t>秘书：</w:t>
      </w:r>
      <w:r w:rsidR="001F2C52">
        <w:rPr>
          <w:rFonts w:asciiTheme="minorEastAsia" w:hAnsiTheme="minorEastAsia" w:hint="eastAsia"/>
          <w:sz w:val="24"/>
          <w:szCs w:val="24"/>
        </w:rPr>
        <w:t>王政博</w:t>
      </w: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4A2462" w:rsidRDefault="004A2462"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937683" w:rsidRDefault="00937683" w:rsidP="00A0338B">
      <w:pPr>
        <w:spacing w:line="360" w:lineRule="auto"/>
        <w:ind w:firstLineChars="200" w:firstLine="480"/>
        <w:rPr>
          <w:rFonts w:asciiTheme="minorEastAsia" w:hAnsiTheme="minorEastAsia"/>
          <w:sz w:val="24"/>
          <w:szCs w:val="24"/>
        </w:rPr>
      </w:pPr>
    </w:p>
    <w:p w:rsidR="00754181" w:rsidRDefault="00754181">
      <w:pPr>
        <w:widowControl/>
        <w:jc w:val="left"/>
        <w:rPr>
          <w:rFonts w:asciiTheme="minorEastAsia" w:hAnsiTheme="minorEastAsia"/>
          <w:sz w:val="24"/>
          <w:szCs w:val="24"/>
        </w:rPr>
      </w:pPr>
      <w:r>
        <w:rPr>
          <w:rFonts w:asciiTheme="minorEastAsia" w:hAnsiTheme="minorEastAsia"/>
          <w:sz w:val="24"/>
          <w:szCs w:val="24"/>
        </w:rPr>
        <w:br w:type="page"/>
      </w:r>
    </w:p>
    <w:p w:rsidR="00937683" w:rsidRDefault="002B1723" w:rsidP="00E54928">
      <w:pPr>
        <w:spacing w:line="360" w:lineRule="auto"/>
        <w:jc w:val="left"/>
        <w:rPr>
          <w:rFonts w:asciiTheme="minorEastAsia" w:hAnsiTheme="minorEastAsia"/>
          <w:sz w:val="24"/>
          <w:szCs w:val="24"/>
        </w:rPr>
      </w:pPr>
      <w:r>
        <w:rPr>
          <w:rFonts w:asciiTheme="minorEastAsia" w:hAnsiTheme="minorEastAsia" w:hint="eastAsia"/>
          <w:sz w:val="24"/>
          <w:szCs w:val="24"/>
        </w:rPr>
        <w:lastRenderedPageBreak/>
        <w:t>附件</w:t>
      </w:r>
      <w:r w:rsidR="00567E7F">
        <w:rPr>
          <w:rFonts w:asciiTheme="minorEastAsia" w:hAnsiTheme="minorEastAsia" w:hint="eastAsia"/>
          <w:sz w:val="24"/>
          <w:szCs w:val="24"/>
        </w:rPr>
        <w:t>2</w:t>
      </w:r>
      <w:r>
        <w:rPr>
          <w:rFonts w:asciiTheme="minorEastAsia" w:hAnsiTheme="minorEastAsia" w:hint="eastAsia"/>
          <w:sz w:val="24"/>
          <w:szCs w:val="24"/>
        </w:rPr>
        <w:t xml:space="preserve">  </w:t>
      </w:r>
      <w:r w:rsidR="0096455E">
        <w:rPr>
          <w:rFonts w:asciiTheme="minorEastAsia" w:hAnsiTheme="minorEastAsia" w:hint="eastAsia"/>
          <w:sz w:val="24"/>
          <w:szCs w:val="24"/>
        </w:rPr>
        <w:t>课堂</w:t>
      </w:r>
      <w:r w:rsidR="00754181">
        <w:rPr>
          <w:rFonts w:asciiTheme="minorEastAsia" w:hAnsiTheme="minorEastAsia"/>
          <w:sz w:val="24"/>
          <w:szCs w:val="24"/>
        </w:rPr>
        <w:t>教学</w:t>
      </w:r>
      <w:r>
        <w:rPr>
          <w:rFonts w:asciiTheme="minorEastAsia" w:hAnsiTheme="minorEastAsia" w:hint="eastAsia"/>
          <w:sz w:val="24"/>
          <w:szCs w:val="24"/>
        </w:rPr>
        <w:t>定量评分细则</w:t>
      </w:r>
    </w:p>
    <w:p w:rsidR="002B1723" w:rsidRDefault="00B451D3" w:rsidP="00A0338B">
      <w:pPr>
        <w:spacing w:line="360" w:lineRule="auto"/>
        <w:ind w:firstLineChars="200" w:firstLine="480"/>
        <w:rPr>
          <w:rFonts w:asciiTheme="minorEastAsia" w:hAnsiTheme="minorEastAsia"/>
          <w:sz w:val="24"/>
          <w:szCs w:val="24"/>
        </w:rPr>
      </w:pPr>
      <w:r>
        <w:rPr>
          <w:rFonts w:asciiTheme="minorEastAsia" w:hAnsiTheme="minorEastAsia"/>
          <w:sz w:val="24"/>
          <w:szCs w:val="24"/>
        </w:rPr>
        <w:t>一</w:t>
      </w:r>
      <w:r>
        <w:rPr>
          <w:rFonts w:asciiTheme="minorEastAsia" w:hAnsiTheme="minorEastAsia" w:hint="eastAsia"/>
          <w:sz w:val="24"/>
          <w:szCs w:val="24"/>
        </w:rPr>
        <w:t>、教学态度</w:t>
      </w:r>
      <w:r w:rsidRPr="00B72742">
        <w:rPr>
          <w:rFonts w:ascii="Times New Roman" w:hAnsi="Times New Roman" w:hint="eastAsia"/>
          <w:color w:val="000000"/>
          <w:sz w:val="24"/>
          <w:shd w:val="clear" w:color="auto" w:fill="FFFFFF"/>
        </w:rPr>
        <w:t>（</w:t>
      </w:r>
      <w:r w:rsidRPr="00B72742">
        <w:rPr>
          <w:rFonts w:ascii="Times New Roman" w:hAnsi="Times New Roman" w:hint="eastAsia"/>
          <w:color w:val="000000"/>
          <w:sz w:val="24"/>
          <w:shd w:val="clear" w:color="auto" w:fill="FFFFFF"/>
        </w:rPr>
        <w:t>1</w:t>
      </w:r>
      <w:r w:rsidRPr="00B72742">
        <w:rPr>
          <w:rFonts w:ascii="Times New Roman" w:hAnsi="Times New Roman"/>
          <w:color w:val="000000"/>
          <w:sz w:val="24"/>
          <w:shd w:val="clear" w:color="auto" w:fill="FFFFFF"/>
        </w:rPr>
        <w:t>5</w:t>
      </w:r>
      <w:r w:rsidRPr="00B72742">
        <w:rPr>
          <w:rFonts w:ascii="Times New Roman" w:hAnsi="Times New Roman"/>
          <w:color w:val="000000"/>
          <w:sz w:val="24"/>
          <w:shd w:val="clear" w:color="auto" w:fill="FFFFFF"/>
        </w:rPr>
        <w:t>分</w:t>
      </w:r>
      <w:r w:rsidRPr="00B72742">
        <w:rPr>
          <w:rFonts w:ascii="Times New Roman" w:hAnsi="Times New Roman" w:hint="eastAsia"/>
          <w:color w:val="000000"/>
          <w:sz w:val="24"/>
          <w:shd w:val="clear" w:color="auto" w:fill="FFFFFF"/>
        </w:rPr>
        <w:t>）</w:t>
      </w:r>
    </w:p>
    <w:p w:rsidR="00B451D3" w:rsidRDefault="00587F0B" w:rsidP="00A0338B">
      <w:pPr>
        <w:spacing w:line="360" w:lineRule="auto"/>
        <w:ind w:firstLineChars="200" w:firstLine="440"/>
        <w:rPr>
          <w:rFonts w:asciiTheme="minorEastAsia" w:hAnsiTheme="minorEastAsia"/>
          <w:sz w:val="24"/>
          <w:szCs w:val="24"/>
        </w:rPr>
      </w:pPr>
      <w:r>
        <w:rPr>
          <w:rFonts w:ascii="Times New Roman" w:hAnsi="Times New Roman" w:hint="eastAsia"/>
          <w:sz w:val="22"/>
          <w:szCs w:val="21"/>
        </w:rPr>
        <w:t>教学资料完备，备课</w:t>
      </w:r>
      <w:r w:rsidRPr="002D10FC">
        <w:rPr>
          <w:rFonts w:ascii="Times New Roman" w:hAnsi="Times New Roman"/>
          <w:sz w:val="22"/>
          <w:szCs w:val="21"/>
        </w:rPr>
        <w:t>充分，</w:t>
      </w:r>
      <w:r>
        <w:rPr>
          <w:rFonts w:ascii="Times New Roman" w:hAnsi="Times New Roman" w:hint="eastAsia"/>
          <w:sz w:val="22"/>
          <w:szCs w:val="21"/>
        </w:rPr>
        <w:t>教风严谨，</w:t>
      </w:r>
      <w:r w:rsidRPr="002D10FC">
        <w:rPr>
          <w:rFonts w:ascii="Times New Roman" w:hAnsi="Times New Roman"/>
          <w:sz w:val="22"/>
          <w:szCs w:val="21"/>
        </w:rPr>
        <w:t>态度认真，教书育人。</w:t>
      </w:r>
    </w:p>
    <w:p w:rsidR="002B1723" w:rsidRDefault="00587F0B" w:rsidP="00A0338B">
      <w:pPr>
        <w:spacing w:line="360" w:lineRule="auto"/>
        <w:ind w:firstLineChars="200" w:firstLine="480"/>
        <w:rPr>
          <w:rFonts w:asciiTheme="minorEastAsia" w:hAnsiTheme="minorEastAsia"/>
          <w:sz w:val="24"/>
          <w:szCs w:val="24"/>
        </w:rPr>
      </w:pPr>
      <w:r>
        <w:rPr>
          <w:rFonts w:asciiTheme="minorEastAsia" w:hAnsiTheme="minorEastAsia"/>
          <w:sz w:val="24"/>
          <w:szCs w:val="24"/>
        </w:rPr>
        <w:t>二</w:t>
      </w:r>
      <w:r>
        <w:rPr>
          <w:rFonts w:asciiTheme="minorEastAsia" w:hAnsiTheme="minorEastAsia" w:hint="eastAsia"/>
          <w:sz w:val="24"/>
          <w:szCs w:val="24"/>
        </w:rPr>
        <w:t>、教学内容</w:t>
      </w:r>
      <w:r w:rsidRPr="00B72742">
        <w:rPr>
          <w:rFonts w:ascii="Times New Roman" w:hAnsi="Times New Roman" w:hint="eastAsia"/>
          <w:color w:val="000000"/>
          <w:sz w:val="24"/>
          <w:shd w:val="clear" w:color="auto" w:fill="FFFFFF"/>
        </w:rPr>
        <w:t>（</w:t>
      </w:r>
      <w:r w:rsidRPr="00B72742">
        <w:rPr>
          <w:rFonts w:ascii="Times New Roman" w:hAnsi="Times New Roman" w:hint="eastAsia"/>
          <w:color w:val="000000"/>
          <w:sz w:val="24"/>
          <w:shd w:val="clear" w:color="auto" w:fill="FFFFFF"/>
        </w:rPr>
        <w:t>2</w:t>
      </w:r>
      <w:r w:rsidRPr="00B72742">
        <w:rPr>
          <w:rFonts w:ascii="Times New Roman" w:hAnsi="Times New Roman"/>
          <w:color w:val="000000"/>
          <w:sz w:val="24"/>
          <w:shd w:val="clear" w:color="auto" w:fill="FFFFFF"/>
        </w:rPr>
        <w:t>0</w:t>
      </w:r>
      <w:r w:rsidRPr="00B72742">
        <w:rPr>
          <w:rFonts w:ascii="Times New Roman" w:hAnsi="Times New Roman"/>
          <w:color w:val="000000"/>
          <w:sz w:val="24"/>
          <w:shd w:val="clear" w:color="auto" w:fill="FFFFFF"/>
        </w:rPr>
        <w:t>分</w:t>
      </w:r>
      <w:r w:rsidRPr="00B72742">
        <w:rPr>
          <w:rFonts w:ascii="Times New Roman" w:hAnsi="Times New Roman" w:hint="eastAsia"/>
          <w:color w:val="000000"/>
          <w:sz w:val="24"/>
          <w:shd w:val="clear" w:color="auto" w:fill="FFFFFF"/>
        </w:rPr>
        <w:t>）</w:t>
      </w:r>
    </w:p>
    <w:p w:rsidR="00983C86" w:rsidRDefault="00983C86" w:rsidP="00A0338B">
      <w:pPr>
        <w:spacing w:line="360" w:lineRule="auto"/>
        <w:ind w:firstLineChars="200" w:firstLine="440"/>
        <w:rPr>
          <w:rFonts w:asciiTheme="minorEastAsia" w:hAnsiTheme="minorEastAsia"/>
          <w:sz w:val="24"/>
          <w:szCs w:val="24"/>
        </w:rPr>
      </w:pPr>
      <w:r w:rsidRPr="002D10FC">
        <w:rPr>
          <w:rFonts w:ascii="Times New Roman" w:hAnsi="Times New Roman"/>
          <w:sz w:val="22"/>
          <w:szCs w:val="21"/>
        </w:rPr>
        <w:t>教学</w:t>
      </w:r>
      <w:r>
        <w:rPr>
          <w:rFonts w:ascii="Times New Roman" w:hAnsi="Times New Roman" w:hint="eastAsia"/>
          <w:sz w:val="22"/>
          <w:szCs w:val="21"/>
        </w:rPr>
        <w:t>目标</w:t>
      </w:r>
      <w:r w:rsidRPr="002D10FC">
        <w:rPr>
          <w:rFonts w:ascii="Times New Roman" w:hAnsi="Times New Roman"/>
          <w:sz w:val="22"/>
          <w:szCs w:val="21"/>
        </w:rPr>
        <w:t>明确，教学内容充实、</w:t>
      </w:r>
      <w:r>
        <w:rPr>
          <w:rFonts w:ascii="Times New Roman" w:hAnsi="Times New Roman" w:hint="eastAsia"/>
          <w:sz w:val="22"/>
          <w:szCs w:val="21"/>
        </w:rPr>
        <w:t>条理清楚</w:t>
      </w:r>
      <w:r w:rsidRPr="002D10FC">
        <w:rPr>
          <w:rFonts w:ascii="Times New Roman" w:hAnsi="Times New Roman"/>
          <w:sz w:val="22"/>
          <w:szCs w:val="21"/>
        </w:rPr>
        <w:t>、重</w:t>
      </w:r>
      <w:r>
        <w:rPr>
          <w:rFonts w:ascii="Times New Roman" w:hAnsi="Times New Roman" w:hint="eastAsia"/>
          <w:sz w:val="22"/>
          <w:szCs w:val="21"/>
        </w:rPr>
        <w:t>难</w:t>
      </w:r>
      <w:r w:rsidRPr="002D10FC">
        <w:rPr>
          <w:rFonts w:ascii="Times New Roman" w:hAnsi="Times New Roman"/>
          <w:sz w:val="22"/>
          <w:szCs w:val="21"/>
        </w:rPr>
        <w:t>点突出、知识点分布合理，能反映学科发展或教研动态。</w:t>
      </w:r>
    </w:p>
    <w:p w:rsidR="00587F0B" w:rsidRDefault="00983C86" w:rsidP="00A0338B">
      <w:pPr>
        <w:spacing w:line="360" w:lineRule="auto"/>
        <w:ind w:firstLineChars="200" w:firstLine="480"/>
        <w:rPr>
          <w:rFonts w:asciiTheme="minorEastAsia" w:hAnsiTheme="minorEastAsia"/>
          <w:sz w:val="24"/>
          <w:szCs w:val="24"/>
        </w:rPr>
      </w:pPr>
      <w:r>
        <w:rPr>
          <w:rFonts w:asciiTheme="minorEastAsia" w:hAnsiTheme="minorEastAsia"/>
          <w:sz w:val="24"/>
          <w:szCs w:val="24"/>
        </w:rPr>
        <w:t>三</w:t>
      </w:r>
      <w:r>
        <w:rPr>
          <w:rFonts w:asciiTheme="minorEastAsia" w:hAnsiTheme="minorEastAsia" w:hint="eastAsia"/>
          <w:sz w:val="24"/>
          <w:szCs w:val="24"/>
        </w:rPr>
        <w:t>、教学方法</w:t>
      </w:r>
      <w:r w:rsidRPr="00B72742">
        <w:rPr>
          <w:rFonts w:ascii="Times New Roman" w:hAnsi="Times New Roman" w:hint="eastAsia"/>
          <w:color w:val="000000"/>
          <w:sz w:val="24"/>
          <w:shd w:val="clear" w:color="auto" w:fill="FFFFFF"/>
        </w:rPr>
        <w:t>（</w:t>
      </w:r>
      <w:r w:rsidRPr="00B72742">
        <w:rPr>
          <w:rFonts w:ascii="Times New Roman" w:hAnsi="Times New Roman" w:hint="eastAsia"/>
          <w:color w:val="000000"/>
          <w:sz w:val="24"/>
          <w:shd w:val="clear" w:color="auto" w:fill="FFFFFF"/>
        </w:rPr>
        <w:t>2</w:t>
      </w:r>
      <w:r w:rsidRPr="00B72742">
        <w:rPr>
          <w:rFonts w:ascii="Times New Roman" w:hAnsi="Times New Roman"/>
          <w:color w:val="000000"/>
          <w:sz w:val="24"/>
          <w:shd w:val="clear" w:color="auto" w:fill="FFFFFF"/>
        </w:rPr>
        <w:t>5</w:t>
      </w:r>
      <w:r w:rsidRPr="00B72742">
        <w:rPr>
          <w:rFonts w:ascii="Times New Roman" w:hAnsi="Times New Roman"/>
          <w:color w:val="000000"/>
          <w:sz w:val="24"/>
          <w:shd w:val="clear" w:color="auto" w:fill="FFFFFF"/>
        </w:rPr>
        <w:t>分</w:t>
      </w:r>
      <w:r w:rsidRPr="00B72742">
        <w:rPr>
          <w:rFonts w:ascii="Times New Roman" w:hAnsi="Times New Roman" w:hint="eastAsia"/>
          <w:color w:val="000000"/>
          <w:sz w:val="24"/>
          <w:shd w:val="clear" w:color="auto" w:fill="FFFFFF"/>
        </w:rPr>
        <w:t>）</w:t>
      </w:r>
    </w:p>
    <w:p w:rsidR="00587F0B" w:rsidRDefault="003B78BC" w:rsidP="00A0338B">
      <w:pPr>
        <w:spacing w:line="360" w:lineRule="auto"/>
        <w:ind w:firstLineChars="200" w:firstLine="440"/>
        <w:rPr>
          <w:rFonts w:ascii="Times New Roman" w:hAnsi="Times New Roman"/>
          <w:color w:val="000000"/>
          <w:sz w:val="22"/>
          <w:shd w:val="clear" w:color="auto" w:fill="FFFFFF"/>
        </w:rPr>
      </w:pPr>
      <w:r w:rsidRPr="002D10FC">
        <w:rPr>
          <w:rFonts w:ascii="Times New Roman" w:hAnsi="Times New Roman"/>
          <w:sz w:val="22"/>
          <w:szCs w:val="21"/>
        </w:rPr>
        <w:t>教学组织恰当，运用</w:t>
      </w:r>
      <w:r>
        <w:rPr>
          <w:rFonts w:ascii="Times New Roman" w:hAnsi="Times New Roman" w:hint="eastAsia"/>
          <w:sz w:val="22"/>
          <w:szCs w:val="21"/>
        </w:rPr>
        <w:t>探索式</w:t>
      </w:r>
      <w:r w:rsidRPr="002D10FC">
        <w:rPr>
          <w:rFonts w:ascii="Times New Roman" w:hAnsi="Times New Roman"/>
          <w:sz w:val="22"/>
          <w:szCs w:val="21"/>
        </w:rPr>
        <w:t>、</w:t>
      </w:r>
      <w:r>
        <w:rPr>
          <w:rFonts w:ascii="Times New Roman" w:hAnsi="Times New Roman" w:hint="eastAsia"/>
          <w:sz w:val="22"/>
          <w:szCs w:val="21"/>
        </w:rPr>
        <w:t>启发式</w:t>
      </w:r>
      <w:r w:rsidRPr="002D10FC">
        <w:rPr>
          <w:rFonts w:ascii="Times New Roman" w:hAnsi="Times New Roman"/>
          <w:sz w:val="22"/>
          <w:szCs w:val="21"/>
        </w:rPr>
        <w:t>教学</w:t>
      </w:r>
      <w:r>
        <w:rPr>
          <w:rFonts w:ascii="Times New Roman" w:hAnsi="Times New Roman" w:hint="eastAsia"/>
          <w:sz w:val="22"/>
          <w:szCs w:val="21"/>
        </w:rPr>
        <w:t>方法</w:t>
      </w:r>
      <w:r w:rsidRPr="002D10FC">
        <w:rPr>
          <w:rFonts w:ascii="Times New Roman" w:hAnsi="Times New Roman"/>
          <w:sz w:val="22"/>
          <w:szCs w:val="21"/>
        </w:rPr>
        <w:t>，</w:t>
      </w:r>
      <w:r w:rsidRPr="002D10FC">
        <w:rPr>
          <w:rFonts w:ascii="Times New Roman" w:hAnsi="Times New Roman"/>
          <w:color w:val="000000"/>
          <w:sz w:val="22"/>
          <w:shd w:val="clear" w:color="auto" w:fill="FFFFFF"/>
        </w:rPr>
        <w:t>鼓励学生思考</w:t>
      </w:r>
      <w:r>
        <w:rPr>
          <w:rFonts w:ascii="Times New Roman" w:hAnsi="Times New Roman" w:hint="eastAsia"/>
          <w:color w:val="000000"/>
          <w:sz w:val="22"/>
          <w:shd w:val="clear" w:color="auto" w:fill="FFFFFF"/>
        </w:rPr>
        <w:t>，参与</w:t>
      </w:r>
      <w:r w:rsidRPr="002D10FC">
        <w:rPr>
          <w:rFonts w:ascii="Times New Roman" w:hAnsi="Times New Roman"/>
          <w:color w:val="000000"/>
          <w:sz w:val="22"/>
          <w:shd w:val="clear" w:color="auto" w:fill="FFFFFF"/>
        </w:rPr>
        <w:t>讨论，重视学生创新意识和能力培养。</w:t>
      </w:r>
    </w:p>
    <w:p w:rsidR="003B78BC" w:rsidRPr="00E54928" w:rsidRDefault="003B78BC" w:rsidP="00A0338B">
      <w:pPr>
        <w:spacing w:line="360" w:lineRule="auto"/>
        <w:ind w:firstLineChars="200" w:firstLine="480"/>
        <w:rPr>
          <w:rFonts w:asciiTheme="minorEastAsia" w:hAnsiTheme="minorEastAsia"/>
          <w:b/>
          <w:sz w:val="28"/>
          <w:szCs w:val="24"/>
        </w:rPr>
      </w:pPr>
      <w:r w:rsidRPr="00E54928">
        <w:rPr>
          <w:rFonts w:ascii="Times New Roman" w:hAnsi="Times New Roman"/>
          <w:color w:val="000000"/>
          <w:sz w:val="24"/>
          <w:shd w:val="clear" w:color="auto" w:fill="FFFFFF"/>
        </w:rPr>
        <w:t>四</w:t>
      </w:r>
      <w:r w:rsidRPr="00E54928">
        <w:rPr>
          <w:rFonts w:ascii="Times New Roman" w:hAnsi="Times New Roman" w:hint="eastAsia"/>
          <w:color w:val="000000"/>
          <w:sz w:val="24"/>
          <w:shd w:val="clear" w:color="auto" w:fill="FFFFFF"/>
        </w:rPr>
        <w:t>、</w:t>
      </w:r>
      <w:r w:rsidR="001B6E9F" w:rsidRPr="00E54928">
        <w:rPr>
          <w:rFonts w:ascii="Times New Roman" w:hAnsi="Times New Roman" w:hint="eastAsia"/>
          <w:color w:val="000000"/>
          <w:sz w:val="24"/>
          <w:shd w:val="clear" w:color="auto" w:fill="FFFFFF"/>
        </w:rPr>
        <w:t>教学手段（</w:t>
      </w:r>
      <w:r w:rsidR="001B6E9F" w:rsidRPr="00E54928">
        <w:rPr>
          <w:rFonts w:ascii="Times New Roman" w:hAnsi="Times New Roman" w:hint="eastAsia"/>
          <w:color w:val="000000"/>
          <w:sz w:val="24"/>
          <w:shd w:val="clear" w:color="auto" w:fill="FFFFFF"/>
        </w:rPr>
        <w:t>2</w:t>
      </w:r>
      <w:r w:rsidR="001B6E9F" w:rsidRPr="00E54928">
        <w:rPr>
          <w:rFonts w:ascii="Times New Roman" w:hAnsi="Times New Roman"/>
          <w:color w:val="000000"/>
          <w:sz w:val="24"/>
          <w:shd w:val="clear" w:color="auto" w:fill="FFFFFF"/>
        </w:rPr>
        <w:t>0</w:t>
      </w:r>
      <w:r w:rsidR="001B6E9F" w:rsidRPr="00E54928">
        <w:rPr>
          <w:rFonts w:ascii="Times New Roman" w:hAnsi="Times New Roman"/>
          <w:color w:val="000000"/>
          <w:sz w:val="24"/>
          <w:shd w:val="clear" w:color="auto" w:fill="FFFFFF"/>
        </w:rPr>
        <w:t>分</w:t>
      </w:r>
      <w:r w:rsidR="001B6E9F" w:rsidRPr="00E54928">
        <w:rPr>
          <w:rFonts w:ascii="Times New Roman" w:hAnsi="Times New Roman" w:hint="eastAsia"/>
          <w:color w:val="000000"/>
          <w:sz w:val="24"/>
          <w:shd w:val="clear" w:color="auto" w:fill="FFFFFF"/>
        </w:rPr>
        <w:t>）</w:t>
      </w:r>
    </w:p>
    <w:p w:rsidR="00587F0B" w:rsidRDefault="00275537" w:rsidP="00A0338B">
      <w:pPr>
        <w:spacing w:line="360" w:lineRule="auto"/>
        <w:ind w:firstLineChars="200" w:firstLine="440"/>
        <w:rPr>
          <w:rFonts w:ascii="Times New Roman" w:hAnsi="Times New Roman"/>
          <w:sz w:val="22"/>
          <w:szCs w:val="21"/>
        </w:rPr>
      </w:pPr>
      <w:r w:rsidRPr="002D10FC">
        <w:rPr>
          <w:rFonts w:ascii="Times New Roman" w:hAnsi="Times New Roman"/>
          <w:sz w:val="22"/>
          <w:szCs w:val="21"/>
        </w:rPr>
        <w:t>用语规范，表述清晰，教态好；有效</w:t>
      </w:r>
      <w:r>
        <w:rPr>
          <w:rFonts w:ascii="Times New Roman" w:hAnsi="Times New Roman" w:hint="eastAsia"/>
          <w:sz w:val="22"/>
          <w:szCs w:val="21"/>
        </w:rPr>
        <w:t>运</w:t>
      </w:r>
      <w:r w:rsidRPr="002D10FC">
        <w:rPr>
          <w:rFonts w:ascii="Times New Roman" w:hAnsi="Times New Roman"/>
          <w:sz w:val="22"/>
          <w:szCs w:val="21"/>
        </w:rPr>
        <w:t>用板书、教具、现代教育信息技术等辅助教学</w:t>
      </w:r>
      <w:r>
        <w:rPr>
          <w:rFonts w:ascii="Times New Roman" w:hAnsi="Times New Roman" w:hint="eastAsia"/>
          <w:sz w:val="22"/>
          <w:szCs w:val="21"/>
        </w:rPr>
        <w:t>手段</w:t>
      </w:r>
      <w:r w:rsidRPr="002D10FC">
        <w:rPr>
          <w:rFonts w:ascii="Times New Roman" w:hAnsi="Times New Roman"/>
          <w:sz w:val="22"/>
          <w:szCs w:val="21"/>
        </w:rPr>
        <w:t>。</w:t>
      </w:r>
    </w:p>
    <w:p w:rsidR="00275537" w:rsidRPr="00E54928" w:rsidRDefault="00275537" w:rsidP="00A0338B">
      <w:pPr>
        <w:spacing w:line="360" w:lineRule="auto"/>
        <w:ind w:firstLineChars="200" w:firstLine="480"/>
        <w:rPr>
          <w:rFonts w:asciiTheme="minorEastAsia" w:hAnsiTheme="minorEastAsia"/>
          <w:sz w:val="28"/>
          <w:szCs w:val="24"/>
        </w:rPr>
      </w:pPr>
      <w:r w:rsidRPr="00E54928">
        <w:rPr>
          <w:rFonts w:ascii="Times New Roman" w:hAnsi="Times New Roman"/>
          <w:sz w:val="24"/>
          <w:szCs w:val="21"/>
        </w:rPr>
        <w:t>五</w:t>
      </w:r>
      <w:r w:rsidRPr="00E54928">
        <w:rPr>
          <w:rFonts w:ascii="Times New Roman" w:hAnsi="Times New Roman" w:hint="eastAsia"/>
          <w:sz w:val="24"/>
          <w:szCs w:val="21"/>
        </w:rPr>
        <w:t>、</w:t>
      </w:r>
      <w:r w:rsidR="00343FBD" w:rsidRPr="00E54928">
        <w:rPr>
          <w:rFonts w:ascii="Times New Roman" w:hAnsi="Times New Roman" w:hint="eastAsia"/>
          <w:sz w:val="24"/>
          <w:szCs w:val="21"/>
        </w:rPr>
        <w:t>教学效果</w:t>
      </w:r>
      <w:r w:rsidR="00343FBD" w:rsidRPr="00B72742">
        <w:rPr>
          <w:rFonts w:ascii="Times New Roman" w:hAnsi="Times New Roman" w:hint="eastAsia"/>
          <w:color w:val="000000"/>
          <w:sz w:val="24"/>
          <w:shd w:val="clear" w:color="auto" w:fill="FFFFFF"/>
        </w:rPr>
        <w:t>（</w:t>
      </w:r>
      <w:r w:rsidR="00343FBD" w:rsidRPr="00B72742">
        <w:rPr>
          <w:rFonts w:ascii="Times New Roman" w:hAnsi="Times New Roman" w:hint="eastAsia"/>
          <w:color w:val="000000"/>
          <w:sz w:val="24"/>
          <w:shd w:val="clear" w:color="auto" w:fill="FFFFFF"/>
        </w:rPr>
        <w:t>2</w:t>
      </w:r>
      <w:r w:rsidR="00343FBD" w:rsidRPr="00B72742">
        <w:rPr>
          <w:rFonts w:ascii="Times New Roman" w:hAnsi="Times New Roman"/>
          <w:color w:val="000000"/>
          <w:sz w:val="24"/>
          <w:shd w:val="clear" w:color="auto" w:fill="FFFFFF"/>
        </w:rPr>
        <w:t>0</w:t>
      </w:r>
      <w:r w:rsidR="00343FBD" w:rsidRPr="00B72742">
        <w:rPr>
          <w:rFonts w:ascii="Times New Roman" w:hAnsi="Times New Roman"/>
          <w:color w:val="000000"/>
          <w:sz w:val="24"/>
          <w:shd w:val="clear" w:color="auto" w:fill="FFFFFF"/>
        </w:rPr>
        <w:t>分</w:t>
      </w:r>
      <w:r w:rsidR="00343FBD" w:rsidRPr="00B72742">
        <w:rPr>
          <w:rFonts w:ascii="Times New Roman" w:hAnsi="Times New Roman" w:hint="eastAsia"/>
          <w:color w:val="000000"/>
          <w:sz w:val="24"/>
          <w:shd w:val="clear" w:color="auto" w:fill="FFFFFF"/>
        </w:rPr>
        <w:t>）</w:t>
      </w:r>
    </w:p>
    <w:p w:rsidR="00587F0B" w:rsidRDefault="005C0E43" w:rsidP="00A0338B">
      <w:pPr>
        <w:spacing w:line="360" w:lineRule="auto"/>
        <w:ind w:firstLineChars="200" w:firstLine="440"/>
        <w:rPr>
          <w:rFonts w:asciiTheme="minorEastAsia" w:hAnsiTheme="minorEastAsia"/>
          <w:sz w:val="24"/>
          <w:szCs w:val="24"/>
        </w:rPr>
      </w:pPr>
      <w:r w:rsidRPr="002D10FC">
        <w:rPr>
          <w:rFonts w:ascii="Times New Roman" w:hAnsi="Times New Roman"/>
          <w:sz w:val="22"/>
          <w:szCs w:val="21"/>
        </w:rPr>
        <w:t>课堂秩序好；学生上课认真，注意力集中，主动学习，</w:t>
      </w:r>
      <w:r w:rsidRPr="002D10FC">
        <w:rPr>
          <w:rFonts w:ascii="Times New Roman" w:hAnsi="Times New Roman" w:hint="eastAsia"/>
          <w:sz w:val="22"/>
          <w:szCs w:val="21"/>
        </w:rPr>
        <w:t>能</w:t>
      </w:r>
      <w:r w:rsidRPr="002D10FC">
        <w:rPr>
          <w:rFonts w:ascii="Times New Roman" w:hAnsi="Times New Roman"/>
          <w:sz w:val="22"/>
          <w:szCs w:val="21"/>
        </w:rPr>
        <w:t>有效掌握知识，</w:t>
      </w:r>
      <w:r>
        <w:rPr>
          <w:rFonts w:ascii="Times New Roman" w:hAnsi="Times New Roman" w:hint="eastAsia"/>
          <w:sz w:val="22"/>
          <w:szCs w:val="21"/>
        </w:rPr>
        <w:t>教学效果好，</w:t>
      </w:r>
      <w:r w:rsidRPr="002D10FC">
        <w:rPr>
          <w:rFonts w:ascii="Times New Roman" w:hAnsi="Times New Roman"/>
          <w:sz w:val="22"/>
          <w:szCs w:val="21"/>
        </w:rPr>
        <w:t>完成教学目标。</w:t>
      </w:r>
    </w:p>
    <w:p w:rsidR="00587F0B" w:rsidRDefault="00587F0B" w:rsidP="00A0338B">
      <w:pPr>
        <w:spacing w:line="360" w:lineRule="auto"/>
        <w:ind w:firstLineChars="200" w:firstLine="480"/>
        <w:rPr>
          <w:rFonts w:asciiTheme="minorEastAsia" w:hAnsiTheme="minorEastAsia"/>
          <w:sz w:val="24"/>
          <w:szCs w:val="24"/>
        </w:rPr>
      </w:pPr>
    </w:p>
    <w:p w:rsidR="00466DCA" w:rsidRDefault="00466DCA">
      <w:pPr>
        <w:widowControl/>
        <w:jc w:val="left"/>
        <w:rPr>
          <w:rFonts w:asciiTheme="minorEastAsia" w:hAnsiTheme="minorEastAsia"/>
          <w:sz w:val="24"/>
          <w:szCs w:val="24"/>
        </w:rPr>
      </w:pPr>
      <w:r>
        <w:rPr>
          <w:rFonts w:asciiTheme="minorEastAsia" w:hAnsiTheme="minorEastAsia"/>
          <w:sz w:val="24"/>
          <w:szCs w:val="24"/>
        </w:rPr>
        <w:br w:type="page"/>
      </w:r>
    </w:p>
    <w:p w:rsidR="0096455E" w:rsidRDefault="0096455E" w:rsidP="0096455E">
      <w:pPr>
        <w:spacing w:line="360" w:lineRule="auto"/>
        <w:jc w:val="left"/>
        <w:rPr>
          <w:rFonts w:asciiTheme="minorEastAsia" w:hAnsiTheme="minorEastAsia"/>
          <w:sz w:val="24"/>
          <w:szCs w:val="24"/>
        </w:rPr>
      </w:pPr>
      <w:r>
        <w:rPr>
          <w:rFonts w:asciiTheme="minorEastAsia" w:hAnsiTheme="minorEastAsia" w:hint="eastAsia"/>
          <w:sz w:val="24"/>
          <w:szCs w:val="24"/>
        </w:rPr>
        <w:lastRenderedPageBreak/>
        <w:t>附件</w:t>
      </w:r>
      <w:r w:rsidR="00567E7F">
        <w:rPr>
          <w:rFonts w:asciiTheme="minorEastAsia" w:hAnsiTheme="minorEastAsia" w:hint="eastAsia"/>
          <w:sz w:val="24"/>
          <w:szCs w:val="24"/>
        </w:rPr>
        <w:t>3</w:t>
      </w:r>
      <w:r>
        <w:rPr>
          <w:rFonts w:asciiTheme="minorEastAsia" w:hAnsiTheme="minorEastAsia" w:hint="eastAsia"/>
          <w:sz w:val="24"/>
          <w:szCs w:val="24"/>
        </w:rPr>
        <w:t xml:space="preserve">  </w:t>
      </w:r>
      <w:r w:rsidR="000F676C">
        <w:rPr>
          <w:rFonts w:asciiTheme="minorEastAsia" w:hAnsiTheme="minorEastAsia" w:hint="eastAsia"/>
          <w:sz w:val="24"/>
          <w:szCs w:val="24"/>
        </w:rPr>
        <w:t>在线</w:t>
      </w:r>
      <w:bookmarkStart w:id="0" w:name="_GoBack"/>
      <w:bookmarkEnd w:id="0"/>
      <w:r>
        <w:rPr>
          <w:rFonts w:asciiTheme="minorEastAsia" w:hAnsiTheme="minorEastAsia"/>
          <w:sz w:val="24"/>
          <w:szCs w:val="24"/>
        </w:rPr>
        <w:t>教学</w:t>
      </w:r>
      <w:r>
        <w:rPr>
          <w:rFonts w:asciiTheme="minorEastAsia" w:hAnsiTheme="minorEastAsia" w:hint="eastAsia"/>
          <w:sz w:val="24"/>
          <w:szCs w:val="24"/>
        </w:rPr>
        <w:t>定量评分细则</w:t>
      </w:r>
    </w:p>
    <w:p w:rsidR="002B1723" w:rsidRDefault="00567E7F" w:rsidP="00A0338B">
      <w:pPr>
        <w:spacing w:line="360" w:lineRule="auto"/>
        <w:ind w:firstLineChars="200" w:firstLine="480"/>
        <w:rPr>
          <w:rFonts w:asciiTheme="minorEastAsia" w:hAnsiTheme="minorEastAsia"/>
          <w:sz w:val="24"/>
          <w:szCs w:val="24"/>
        </w:rPr>
      </w:pPr>
      <w:r>
        <w:rPr>
          <w:rFonts w:asciiTheme="minorEastAsia" w:hAnsiTheme="minorEastAsia"/>
          <w:sz w:val="24"/>
          <w:szCs w:val="24"/>
        </w:rPr>
        <w:t>一</w:t>
      </w:r>
      <w:r>
        <w:rPr>
          <w:rFonts w:asciiTheme="minorEastAsia" w:hAnsiTheme="minorEastAsia" w:hint="eastAsia"/>
          <w:sz w:val="24"/>
          <w:szCs w:val="24"/>
        </w:rPr>
        <w:t>、</w:t>
      </w:r>
      <w:r>
        <w:rPr>
          <w:rFonts w:asciiTheme="minorEastAsia" w:hAnsiTheme="minorEastAsia"/>
          <w:sz w:val="24"/>
          <w:szCs w:val="24"/>
        </w:rPr>
        <w:t>教学设计与方法</w:t>
      </w:r>
      <w:r w:rsidRPr="00B72742">
        <w:rPr>
          <w:rFonts w:ascii="Times New Roman" w:hAnsi="Times New Roman" w:hint="eastAsia"/>
          <w:color w:val="000000"/>
          <w:sz w:val="24"/>
          <w:shd w:val="clear" w:color="auto" w:fill="FFFFFF"/>
        </w:rPr>
        <w:t>（</w:t>
      </w:r>
      <w:r w:rsidRPr="00B72742">
        <w:rPr>
          <w:rFonts w:ascii="Times New Roman" w:hAnsi="Times New Roman" w:hint="eastAsia"/>
          <w:color w:val="000000"/>
          <w:sz w:val="24"/>
          <w:shd w:val="clear" w:color="auto" w:fill="FFFFFF"/>
        </w:rPr>
        <w:t>2</w:t>
      </w:r>
      <w:r w:rsidRPr="00B72742">
        <w:rPr>
          <w:rFonts w:ascii="Times New Roman" w:hAnsi="Times New Roman"/>
          <w:color w:val="000000"/>
          <w:sz w:val="24"/>
          <w:shd w:val="clear" w:color="auto" w:fill="FFFFFF"/>
        </w:rPr>
        <w:t>0</w:t>
      </w:r>
      <w:r w:rsidRPr="00B72742">
        <w:rPr>
          <w:rFonts w:ascii="Times New Roman" w:hAnsi="Times New Roman"/>
          <w:color w:val="000000"/>
          <w:sz w:val="24"/>
          <w:shd w:val="clear" w:color="auto" w:fill="FFFFFF"/>
        </w:rPr>
        <w:t>分</w:t>
      </w:r>
      <w:r w:rsidRPr="00B72742">
        <w:rPr>
          <w:rFonts w:ascii="Times New Roman" w:hAnsi="Times New Roman" w:hint="eastAsia"/>
          <w:color w:val="000000"/>
          <w:sz w:val="24"/>
          <w:shd w:val="clear" w:color="auto" w:fill="FFFFFF"/>
        </w:rPr>
        <w:t>）</w:t>
      </w:r>
    </w:p>
    <w:p w:rsidR="00567E7F" w:rsidRPr="00E54928" w:rsidRDefault="00567E7F" w:rsidP="00E54928">
      <w:pPr>
        <w:adjustRightInd w:val="0"/>
        <w:snapToGrid w:val="0"/>
        <w:spacing w:line="400" w:lineRule="exact"/>
        <w:ind w:firstLineChars="200" w:firstLine="440"/>
        <w:rPr>
          <w:rFonts w:asciiTheme="minorEastAsia" w:hAnsiTheme="minorEastAsia"/>
          <w:sz w:val="22"/>
          <w:szCs w:val="24"/>
        </w:rPr>
      </w:pPr>
      <w:r w:rsidRPr="00E54928">
        <w:rPr>
          <w:rFonts w:asciiTheme="minorEastAsia" w:hAnsiTheme="minorEastAsia" w:hint="eastAsia"/>
          <w:sz w:val="22"/>
          <w:szCs w:val="24"/>
        </w:rPr>
        <w:t>1</w:t>
      </w:r>
      <w:r w:rsidR="002B30E6" w:rsidRPr="00E54928">
        <w:rPr>
          <w:rFonts w:asciiTheme="minorEastAsia" w:hAnsiTheme="minorEastAsia"/>
          <w:sz w:val="22"/>
          <w:szCs w:val="24"/>
        </w:rPr>
        <w:t>.</w:t>
      </w:r>
      <w:r w:rsidRPr="00E54928">
        <w:rPr>
          <w:rFonts w:asciiTheme="minorEastAsia" w:hAnsiTheme="minorEastAsia" w:hint="eastAsia"/>
          <w:sz w:val="22"/>
          <w:szCs w:val="24"/>
        </w:rPr>
        <w:t>遵循有效教学的基本规律，以教学目标为导向，精心设计教学活动，科学规划在线学习资源和教学资源。</w:t>
      </w:r>
    </w:p>
    <w:p w:rsidR="00567E7F" w:rsidRPr="00E54928" w:rsidRDefault="00567E7F" w:rsidP="00E54928">
      <w:pPr>
        <w:adjustRightInd w:val="0"/>
        <w:snapToGrid w:val="0"/>
        <w:spacing w:line="400" w:lineRule="exact"/>
        <w:ind w:firstLineChars="200" w:firstLine="440"/>
        <w:rPr>
          <w:rFonts w:asciiTheme="minorEastAsia" w:hAnsiTheme="minorEastAsia"/>
          <w:sz w:val="22"/>
          <w:szCs w:val="24"/>
        </w:rPr>
      </w:pPr>
      <w:r w:rsidRPr="00E54928">
        <w:rPr>
          <w:rFonts w:asciiTheme="minorEastAsia" w:hAnsiTheme="minorEastAsia" w:hint="eastAsia"/>
          <w:sz w:val="22"/>
          <w:szCs w:val="24"/>
        </w:rPr>
        <w:t>2</w:t>
      </w:r>
      <w:r w:rsidR="002B30E6" w:rsidRPr="00E54928">
        <w:rPr>
          <w:rFonts w:asciiTheme="minorEastAsia" w:hAnsiTheme="minorEastAsia"/>
          <w:sz w:val="22"/>
          <w:szCs w:val="24"/>
        </w:rPr>
        <w:t>.</w:t>
      </w:r>
      <w:r w:rsidRPr="00E54928">
        <w:rPr>
          <w:rFonts w:asciiTheme="minorEastAsia" w:hAnsiTheme="minorEastAsia" w:hint="eastAsia"/>
          <w:sz w:val="22"/>
          <w:szCs w:val="24"/>
        </w:rPr>
        <w:t>每个教学单元或专题有明确的知识或技能目标，定位准确，清晰具体。</w:t>
      </w:r>
    </w:p>
    <w:p w:rsidR="00567E7F" w:rsidRPr="00E54928" w:rsidRDefault="00567E7F" w:rsidP="00E54928">
      <w:pPr>
        <w:adjustRightInd w:val="0"/>
        <w:spacing w:line="360" w:lineRule="auto"/>
        <w:ind w:firstLineChars="200" w:firstLine="440"/>
        <w:rPr>
          <w:rFonts w:asciiTheme="minorEastAsia" w:hAnsiTheme="minorEastAsia"/>
          <w:sz w:val="22"/>
          <w:szCs w:val="24"/>
        </w:rPr>
      </w:pPr>
      <w:r w:rsidRPr="00E54928">
        <w:rPr>
          <w:rFonts w:asciiTheme="minorEastAsia" w:hAnsiTheme="minorEastAsia" w:hint="eastAsia"/>
          <w:sz w:val="22"/>
          <w:szCs w:val="24"/>
        </w:rPr>
        <w:t>3</w:t>
      </w:r>
      <w:r w:rsidR="002B30E6" w:rsidRPr="00E54928">
        <w:rPr>
          <w:rFonts w:asciiTheme="minorEastAsia" w:hAnsiTheme="minorEastAsia"/>
          <w:sz w:val="22"/>
          <w:szCs w:val="24"/>
        </w:rPr>
        <w:t>.</w:t>
      </w:r>
      <w:r w:rsidRPr="00E54928">
        <w:rPr>
          <w:rFonts w:asciiTheme="minorEastAsia" w:hAnsiTheme="minorEastAsia" w:hint="eastAsia"/>
          <w:sz w:val="22"/>
          <w:szCs w:val="24"/>
        </w:rPr>
        <w:t>教学环节设计完整，包括课前预习、课中教学、课后互动讨论答疑等。</w:t>
      </w:r>
    </w:p>
    <w:p w:rsidR="00567E7F" w:rsidRDefault="00567E7F" w:rsidP="00E54928">
      <w:pPr>
        <w:adjustRightInd w:val="0"/>
        <w:spacing w:line="360" w:lineRule="auto"/>
        <w:ind w:firstLineChars="200" w:firstLine="480"/>
        <w:rPr>
          <w:rFonts w:asciiTheme="minorEastAsia" w:hAnsiTheme="minorEastAsia"/>
          <w:sz w:val="24"/>
          <w:szCs w:val="24"/>
        </w:rPr>
      </w:pPr>
      <w:r>
        <w:rPr>
          <w:rFonts w:asciiTheme="minorEastAsia" w:hAnsiTheme="minorEastAsia"/>
          <w:sz w:val="24"/>
          <w:szCs w:val="24"/>
        </w:rPr>
        <w:t>二</w:t>
      </w:r>
      <w:r>
        <w:rPr>
          <w:rFonts w:asciiTheme="minorEastAsia" w:hAnsiTheme="minorEastAsia" w:hint="eastAsia"/>
          <w:sz w:val="24"/>
          <w:szCs w:val="24"/>
        </w:rPr>
        <w:t>、教学内容与资源</w:t>
      </w:r>
      <w:r w:rsidRPr="00B72742">
        <w:rPr>
          <w:rFonts w:ascii="Times New Roman" w:hAnsi="Times New Roman" w:hint="eastAsia"/>
          <w:color w:val="000000"/>
          <w:sz w:val="24"/>
          <w:shd w:val="clear" w:color="auto" w:fill="FFFFFF"/>
        </w:rPr>
        <w:t>（</w:t>
      </w:r>
      <w:r w:rsidRPr="00B72742">
        <w:rPr>
          <w:rFonts w:ascii="Times New Roman" w:hAnsi="Times New Roman" w:hint="eastAsia"/>
          <w:color w:val="000000"/>
          <w:sz w:val="24"/>
          <w:shd w:val="clear" w:color="auto" w:fill="FFFFFF"/>
        </w:rPr>
        <w:t>3</w:t>
      </w:r>
      <w:r w:rsidRPr="00B72742">
        <w:rPr>
          <w:rFonts w:ascii="Times New Roman" w:hAnsi="Times New Roman"/>
          <w:color w:val="000000"/>
          <w:sz w:val="24"/>
          <w:shd w:val="clear" w:color="auto" w:fill="FFFFFF"/>
        </w:rPr>
        <w:t>0</w:t>
      </w:r>
      <w:r w:rsidRPr="00B72742">
        <w:rPr>
          <w:rFonts w:ascii="Times New Roman" w:hAnsi="Times New Roman"/>
          <w:color w:val="000000"/>
          <w:sz w:val="24"/>
          <w:shd w:val="clear" w:color="auto" w:fill="FFFFFF"/>
        </w:rPr>
        <w:t>分</w:t>
      </w:r>
      <w:r w:rsidRPr="00B72742">
        <w:rPr>
          <w:rFonts w:ascii="Times New Roman" w:hAnsi="Times New Roman" w:hint="eastAsia"/>
          <w:color w:val="000000"/>
          <w:sz w:val="24"/>
          <w:shd w:val="clear" w:color="auto" w:fill="FFFFFF"/>
        </w:rPr>
        <w:t>）</w:t>
      </w:r>
    </w:p>
    <w:p w:rsidR="002B30E6" w:rsidRPr="00E54928" w:rsidRDefault="002B30E6" w:rsidP="00E54928">
      <w:pPr>
        <w:adjustRightInd w:val="0"/>
        <w:snapToGrid w:val="0"/>
        <w:spacing w:line="400" w:lineRule="exact"/>
        <w:ind w:firstLineChars="200" w:firstLine="440"/>
        <w:rPr>
          <w:rFonts w:asciiTheme="minorEastAsia" w:hAnsiTheme="minorEastAsia"/>
          <w:sz w:val="22"/>
          <w:szCs w:val="24"/>
        </w:rPr>
      </w:pPr>
      <w:r w:rsidRPr="00E54928">
        <w:rPr>
          <w:rFonts w:asciiTheme="minorEastAsia" w:hAnsiTheme="minorEastAsia" w:hint="eastAsia"/>
          <w:sz w:val="22"/>
          <w:szCs w:val="24"/>
        </w:rPr>
        <w:t>1</w:t>
      </w:r>
      <w:r w:rsidRPr="00E54928">
        <w:rPr>
          <w:rFonts w:asciiTheme="minorEastAsia" w:hAnsiTheme="minorEastAsia"/>
          <w:sz w:val="22"/>
          <w:szCs w:val="24"/>
        </w:rPr>
        <w:t>.</w:t>
      </w:r>
      <w:r w:rsidRPr="00E54928">
        <w:rPr>
          <w:rFonts w:asciiTheme="minorEastAsia" w:hAnsiTheme="minorEastAsia" w:hint="eastAsia"/>
          <w:sz w:val="22"/>
          <w:szCs w:val="24"/>
        </w:rPr>
        <w:t>坚持立德树人，能够将思想政治教育内化为课程内容，弘扬社会主义核心价值观。</w:t>
      </w:r>
    </w:p>
    <w:p w:rsidR="002B30E6" w:rsidRPr="00E54928" w:rsidRDefault="002B30E6" w:rsidP="00E54928">
      <w:pPr>
        <w:adjustRightInd w:val="0"/>
        <w:snapToGrid w:val="0"/>
        <w:spacing w:line="400" w:lineRule="exact"/>
        <w:ind w:firstLineChars="200" w:firstLine="440"/>
        <w:rPr>
          <w:rFonts w:asciiTheme="minorEastAsia" w:hAnsiTheme="minorEastAsia"/>
          <w:sz w:val="22"/>
          <w:szCs w:val="24"/>
        </w:rPr>
      </w:pPr>
      <w:r w:rsidRPr="00E54928">
        <w:rPr>
          <w:rFonts w:asciiTheme="minorEastAsia" w:hAnsiTheme="minorEastAsia" w:hint="eastAsia"/>
          <w:sz w:val="22"/>
          <w:szCs w:val="24"/>
        </w:rPr>
        <w:t>2</w:t>
      </w:r>
      <w:r w:rsidRPr="00E54928">
        <w:rPr>
          <w:rFonts w:asciiTheme="minorEastAsia" w:hAnsiTheme="minorEastAsia"/>
          <w:sz w:val="22"/>
          <w:szCs w:val="24"/>
        </w:rPr>
        <w:t>.</w:t>
      </w:r>
      <w:r w:rsidRPr="00E54928">
        <w:rPr>
          <w:rFonts w:asciiTheme="minorEastAsia" w:hAnsiTheme="minorEastAsia" w:hint="eastAsia"/>
          <w:sz w:val="22"/>
          <w:szCs w:val="24"/>
        </w:rPr>
        <w:t>教学资源齐备，有课程介绍、教学大纲、预备知识、参考资料、教学视频、教学辅导、考核方式、在线作业、在线题库和在线答疑等。</w:t>
      </w:r>
    </w:p>
    <w:p w:rsidR="0042307B" w:rsidRPr="00E54928" w:rsidRDefault="002B30E6" w:rsidP="00E54928">
      <w:pPr>
        <w:adjustRightInd w:val="0"/>
        <w:spacing w:line="360" w:lineRule="auto"/>
        <w:ind w:firstLineChars="200" w:firstLine="440"/>
        <w:rPr>
          <w:rFonts w:asciiTheme="minorEastAsia" w:hAnsiTheme="minorEastAsia"/>
          <w:sz w:val="22"/>
          <w:szCs w:val="24"/>
        </w:rPr>
      </w:pPr>
      <w:r w:rsidRPr="00E54928">
        <w:rPr>
          <w:rFonts w:asciiTheme="minorEastAsia" w:hAnsiTheme="minorEastAsia" w:hint="eastAsia"/>
          <w:sz w:val="22"/>
          <w:szCs w:val="24"/>
        </w:rPr>
        <w:t>3</w:t>
      </w:r>
      <w:r w:rsidRPr="00E54928">
        <w:rPr>
          <w:rFonts w:asciiTheme="minorEastAsia" w:hAnsiTheme="minorEastAsia"/>
          <w:sz w:val="22"/>
          <w:szCs w:val="24"/>
        </w:rPr>
        <w:t>.</w:t>
      </w:r>
      <w:r w:rsidRPr="00E54928">
        <w:rPr>
          <w:rFonts w:asciiTheme="minorEastAsia" w:hAnsiTheme="minorEastAsia" w:hint="eastAsia"/>
          <w:sz w:val="22"/>
          <w:szCs w:val="24"/>
        </w:rPr>
        <w:t>教学资源画面美观、内容丰富、图像和声音清晰、教师语言富感染力。</w:t>
      </w:r>
    </w:p>
    <w:p w:rsidR="0042307B" w:rsidRDefault="0042307B" w:rsidP="00E54928">
      <w:pPr>
        <w:adjustRightInd w:val="0"/>
        <w:spacing w:line="360" w:lineRule="auto"/>
        <w:ind w:firstLineChars="200" w:firstLine="480"/>
        <w:rPr>
          <w:rFonts w:asciiTheme="minorEastAsia" w:hAnsiTheme="minorEastAsia"/>
          <w:sz w:val="24"/>
          <w:szCs w:val="24"/>
        </w:rPr>
      </w:pPr>
      <w:r>
        <w:rPr>
          <w:rFonts w:asciiTheme="minorEastAsia" w:hAnsiTheme="minorEastAsia"/>
          <w:sz w:val="24"/>
          <w:szCs w:val="24"/>
        </w:rPr>
        <w:t>三</w:t>
      </w:r>
      <w:r>
        <w:rPr>
          <w:rFonts w:asciiTheme="minorEastAsia" w:hAnsiTheme="minorEastAsia" w:hint="eastAsia"/>
          <w:sz w:val="24"/>
          <w:szCs w:val="24"/>
        </w:rPr>
        <w:t>、</w:t>
      </w:r>
      <w:r>
        <w:rPr>
          <w:rFonts w:asciiTheme="minorEastAsia" w:hAnsiTheme="minorEastAsia"/>
          <w:sz w:val="24"/>
          <w:szCs w:val="24"/>
        </w:rPr>
        <w:t>教学组织与活动</w:t>
      </w:r>
      <w:r w:rsidRPr="00B72742">
        <w:rPr>
          <w:rFonts w:ascii="Times New Roman" w:hAnsi="Times New Roman" w:hint="eastAsia"/>
          <w:color w:val="000000"/>
          <w:sz w:val="24"/>
          <w:shd w:val="clear" w:color="auto" w:fill="FFFFFF"/>
        </w:rPr>
        <w:t>（</w:t>
      </w:r>
      <w:r w:rsidRPr="00B72742">
        <w:rPr>
          <w:rFonts w:ascii="Times New Roman" w:hAnsi="Times New Roman"/>
          <w:color w:val="000000"/>
          <w:sz w:val="24"/>
          <w:shd w:val="clear" w:color="auto" w:fill="FFFFFF"/>
        </w:rPr>
        <w:t>30</w:t>
      </w:r>
      <w:r w:rsidRPr="00B72742">
        <w:rPr>
          <w:rFonts w:ascii="Times New Roman" w:hAnsi="Times New Roman"/>
          <w:color w:val="000000"/>
          <w:sz w:val="24"/>
          <w:shd w:val="clear" w:color="auto" w:fill="FFFFFF"/>
        </w:rPr>
        <w:t>分</w:t>
      </w:r>
      <w:r w:rsidRPr="00B72742">
        <w:rPr>
          <w:rFonts w:ascii="Times New Roman" w:hAnsi="Times New Roman" w:hint="eastAsia"/>
          <w:color w:val="000000"/>
          <w:sz w:val="24"/>
          <w:shd w:val="clear" w:color="auto" w:fill="FFFFFF"/>
        </w:rPr>
        <w:t>）</w:t>
      </w:r>
    </w:p>
    <w:p w:rsidR="002B30E6" w:rsidRPr="00E54928" w:rsidRDefault="002B30E6" w:rsidP="00E54928">
      <w:pPr>
        <w:adjustRightInd w:val="0"/>
        <w:snapToGrid w:val="0"/>
        <w:spacing w:line="400" w:lineRule="exact"/>
        <w:ind w:firstLineChars="200" w:firstLine="440"/>
        <w:rPr>
          <w:rFonts w:asciiTheme="minorEastAsia" w:hAnsiTheme="minorEastAsia"/>
          <w:sz w:val="22"/>
          <w:szCs w:val="24"/>
        </w:rPr>
      </w:pPr>
      <w:r w:rsidRPr="00E54928">
        <w:rPr>
          <w:rFonts w:asciiTheme="minorEastAsia" w:hAnsiTheme="minorEastAsia" w:hint="eastAsia"/>
          <w:sz w:val="22"/>
          <w:szCs w:val="24"/>
        </w:rPr>
        <w:t>1.教学活动体现以学生为主体的教育理念，能综合运用多种方式：在线测试，在线辅导反馈，在线讨论答疑，网上作业布置、提交和批改，网上社区讨论等，激发学生学习兴趣。</w:t>
      </w:r>
    </w:p>
    <w:p w:rsidR="0042307B" w:rsidRPr="00E54928" w:rsidRDefault="002B30E6" w:rsidP="00E54928">
      <w:pPr>
        <w:adjustRightInd w:val="0"/>
        <w:spacing w:line="360" w:lineRule="auto"/>
        <w:ind w:firstLineChars="200" w:firstLine="440"/>
        <w:rPr>
          <w:rFonts w:asciiTheme="minorEastAsia" w:hAnsiTheme="minorEastAsia"/>
          <w:sz w:val="22"/>
          <w:szCs w:val="24"/>
        </w:rPr>
      </w:pPr>
      <w:r w:rsidRPr="00E54928">
        <w:rPr>
          <w:rFonts w:asciiTheme="minorEastAsia" w:hAnsiTheme="minorEastAsia" w:hint="eastAsia"/>
          <w:sz w:val="22"/>
          <w:szCs w:val="24"/>
        </w:rPr>
        <w:t>2.在线教学时间符合教学进度安排，合理安排学生自主学习与讲授、答疑、辅导时间。</w:t>
      </w:r>
    </w:p>
    <w:p w:rsidR="00567E7F" w:rsidRDefault="00B26631" w:rsidP="00E54928">
      <w:pPr>
        <w:adjustRightIn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2B30E6">
        <w:rPr>
          <w:rFonts w:asciiTheme="minorEastAsia" w:hAnsiTheme="minorEastAsia" w:hint="eastAsia"/>
          <w:sz w:val="24"/>
          <w:szCs w:val="24"/>
        </w:rPr>
        <w:t>、学习效果</w:t>
      </w:r>
      <w:r>
        <w:rPr>
          <w:rFonts w:asciiTheme="minorEastAsia" w:hAnsiTheme="minorEastAsia" w:hint="eastAsia"/>
          <w:sz w:val="24"/>
          <w:szCs w:val="24"/>
        </w:rPr>
        <w:t>评价</w:t>
      </w:r>
      <w:r w:rsidRPr="00B72742">
        <w:rPr>
          <w:rFonts w:ascii="Times New Roman" w:hAnsi="Times New Roman" w:hint="eastAsia"/>
          <w:color w:val="000000"/>
          <w:sz w:val="24"/>
          <w:shd w:val="clear" w:color="auto" w:fill="FFFFFF"/>
        </w:rPr>
        <w:t>（</w:t>
      </w:r>
      <w:r w:rsidRPr="00B72742">
        <w:rPr>
          <w:rFonts w:ascii="Times New Roman" w:hAnsi="Times New Roman" w:hint="eastAsia"/>
          <w:color w:val="000000"/>
          <w:sz w:val="24"/>
          <w:shd w:val="clear" w:color="auto" w:fill="FFFFFF"/>
        </w:rPr>
        <w:t>2</w:t>
      </w:r>
      <w:r w:rsidRPr="00B72742">
        <w:rPr>
          <w:rFonts w:ascii="Times New Roman" w:hAnsi="Times New Roman"/>
          <w:color w:val="000000"/>
          <w:sz w:val="24"/>
          <w:shd w:val="clear" w:color="auto" w:fill="FFFFFF"/>
        </w:rPr>
        <w:t>0</w:t>
      </w:r>
      <w:r w:rsidRPr="00B72742">
        <w:rPr>
          <w:rFonts w:ascii="Times New Roman" w:hAnsi="Times New Roman"/>
          <w:color w:val="000000"/>
          <w:sz w:val="24"/>
          <w:shd w:val="clear" w:color="auto" w:fill="FFFFFF"/>
        </w:rPr>
        <w:t>分</w:t>
      </w:r>
      <w:r w:rsidRPr="00B72742">
        <w:rPr>
          <w:rFonts w:ascii="Times New Roman" w:hAnsi="Times New Roman" w:hint="eastAsia"/>
          <w:color w:val="000000"/>
          <w:sz w:val="24"/>
          <w:shd w:val="clear" w:color="auto" w:fill="FFFFFF"/>
        </w:rPr>
        <w:t>）</w:t>
      </w:r>
    </w:p>
    <w:p w:rsidR="002B30E6" w:rsidRPr="00E54928" w:rsidRDefault="002B30E6" w:rsidP="00E54928">
      <w:pPr>
        <w:adjustRightInd w:val="0"/>
        <w:snapToGrid w:val="0"/>
        <w:spacing w:line="400" w:lineRule="exact"/>
        <w:ind w:firstLineChars="200" w:firstLine="440"/>
        <w:rPr>
          <w:rFonts w:asciiTheme="minorEastAsia" w:hAnsiTheme="minorEastAsia"/>
          <w:sz w:val="22"/>
          <w:szCs w:val="24"/>
        </w:rPr>
      </w:pPr>
      <w:r w:rsidRPr="00E54928">
        <w:rPr>
          <w:rFonts w:asciiTheme="minorEastAsia" w:hAnsiTheme="minorEastAsia" w:hint="eastAsia"/>
          <w:sz w:val="22"/>
          <w:szCs w:val="24"/>
        </w:rPr>
        <w:t>1.教学中能调动学生的学习积极性，促进学生自主学习。</w:t>
      </w:r>
    </w:p>
    <w:p w:rsidR="00B26631" w:rsidRPr="00E54928" w:rsidRDefault="002B30E6" w:rsidP="00E54928">
      <w:pPr>
        <w:adjustRightInd w:val="0"/>
        <w:spacing w:line="360" w:lineRule="auto"/>
        <w:ind w:firstLineChars="200" w:firstLine="440"/>
        <w:rPr>
          <w:rFonts w:asciiTheme="minorEastAsia" w:hAnsiTheme="minorEastAsia"/>
          <w:sz w:val="22"/>
          <w:szCs w:val="24"/>
        </w:rPr>
      </w:pPr>
      <w:r w:rsidRPr="00E54928">
        <w:rPr>
          <w:rFonts w:asciiTheme="minorEastAsia" w:hAnsiTheme="minorEastAsia" w:hint="eastAsia"/>
          <w:sz w:val="22"/>
          <w:szCs w:val="24"/>
        </w:rPr>
        <w:t>2.积极运用平台技术手段，对学生的学习过程及结果进行测量评价。</w:t>
      </w:r>
    </w:p>
    <w:sectPr w:rsidR="00B26631" w:rsidRPr="00E54928" w:rsidSect="00771D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CBA" w:rsidRDefault="00660CBA" w:rsidP="00161B4D">
      <w:r>
        <w:separator/>
      </w:r>
    </w:p>
  </w:endnote>
  <w:endnote w:type="continuationSeparator" w:id="0">
    <w:p w:rsidR="00660CBA" w:rsidRDefault="00660CBA" w:rsidP="00161B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CBA" w:rsidRDefault="00660CBA" w:rsidP="00161B4D">
      <w:r>
        <w:separator/>
      </w:r>
    </w:p>
  </w:footnote>
  <w:footnote w:type="continuationSeparator" w:id="0">
    <w:p w:rsidR="00660CBA" w:rsidRDefault="00660CBA" w:rsidP="00161B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1F40"/>
    <w:rsid w:val="000E2E51"/>
    <w:rsid w:val="000F676C"/>
    <w:rsid w:val="00161B4D"/>
    <w:rsid w:val="001B6E9F"/>
    <w:rsid w:val="001E0337"/>
    <w:rsid w:val="001F2C52"/>
    <w:rsid w:val="00275537"/>
    <w:rsid w:val="002B1723"/>
    <w:rsid w:val="002B30E6"/>
    <w:rsid w:val="0034210D"/>
    <w:rsid w:val="00343FBD"/>
    <w:rsid w:val="003442C7"/>
    <w:rsid w:val="00370819"/>
    <w:rsid w:val="003B073C"/>
    <w:rsid w:val="003B78BC"/>
    <w:rsid w:val="003D4C61"/>
    <w:rsid w:val="003D6029"/>
    <w:rsid w:val="004014E1"/>
    <w:rsid w:val="0042307B"/>
    <w:rsid w:val="00466DCA"/>
    <w:rsid w:val="004A20B6"/>
    <w:rsid w:val="004A2462"/>
    <w:rsid w:val="004C2F2D"/>
    <w:rsid w:val="00567E7F"/>
    <w:rsid w:val="00580DE0"/>
    <w:rsid w:val="00587F0B"/>
    <w:rsid w:val="005A2E06"/>
    <w:rsid w:val="005B44EF"/>
    <w:rsid w:val="005C0E43"/>
    <w:rsid w:val="005E3647"/>
    <w:rsid w:val="00626F69"/>
    <w:rsid w:val="00643809"/>
    <w:rsid w:val="00660CBA"/>
    <w:rsid w:val="00682CFB"/>
    <w:rsid w:val="006A48DC"/>
    <w:rsid w:val="007010C0"/>
    <w:rsid w:val="00713865"/>
    <w:rsid w:val="00754181"/>
    <w:rsid w:val="00771D63"/>
    <w:rsid w:val="007C7D9D"/>
    <w:rsid w:val="00827713"/>
    <w:rsid w:val="0088090F"/>
    <w:rsid w:val="008A41BC"/>
    <w:rsid w:val="00911753"/>
    <w:rsid w:val="00937683"/>
    <w:rsid w:val="0096455E"/>
    <w:rsid w:val="00982D06"/>
    <w:rsid w:val="00983C86"/>
    <w:rsid w:val="00994B8E"/>
    <w:rsid w:val="009C6C4A"/>
    <w:rsid w:val="009E62B0"/>
    <w:rsid w:val="00A0338B"/>
    <w:rsid w:val="00B248D6"/>
    <w:rsid w:val="00B26631"/>
    <w:rsid w:val="00B339E9"/>
    <w:rsid w:val="00B451D3"/>
    <w:rsid w:val="00B72742"/>
    <w:rsid w:val="00B75382"/>
    <w:rsid w:val="00BE4D91"/>
    <w:rsid w:val="00D17BB8"/>
    <w:rsid w:val="00D70238"/>
    <w:rsid w:val="00D90BC2"/>
    <w:rsid w:val="00DF4FDC"/>
    <w:rsid w:val="00E54928"/>
    <w:rsid w:val="00E71F40"/>
    <w:rsid w:val="00F1497A"/>
    <w:rsid w:val="00FE5B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1B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1B4D"/>
    <w:rPr>
      <w:sz w:val="18"/>
      <w:szCs w:val="18"/>
    </w:rPr>
  </w:style>
  <w:style w:type="paragraph" w:styleId="a4">
    <w:name w:val="footer"/>
    <w:basedOn w:val="a"/>
    <w:link w:val="Char0"/>
    <w:uiPriority w:val="99"/>
    <w:unhideWhenUsed/>
    <w:rsid w:val="00161B4D"/>
    <w:pPr>
      <w:tabs>
        <w:tab w:val="center" w:pos="4153"/>
        <w:tab w:val="right" w:pos="8306"/>
      </w:tabs>
      <w:snapToGrid w:val="0"/>
      <w:jc w:val="left"/>
    </w:pPr>
    <w:rPr>
      <w:sz w:val="18"/>
      <w:szCs w:val="18"/>
    </w:rPr>
  </w:style>
  <w:style w:type="character" w:customStyle="1" w:styleId="Char0">
    <w:name w:val="页脚 Char"/>
    <w:basedOn w:val="a0"/>
    <w:link w:val="a4"/>
    <w:uiPriority w:val="99"/>
    <w:rsid w:val="00161B4D"/>
    <w:rPr>
      <w:sz w:val="18"/>
      <w:szCs w:val="18"/>
    </w:rPr>
  </w:style>
  <w:style w:type="paragraph" w:styleId="a5">
    <w:name w:val="List Paragraph"/>
    <w:basedOn w:val="a"/>
    <w:uiPriority w:val="34"/>
    <w:qFormat/>
    <w:rsid w:val="004A2462"/>
    <w:pPr>
      <w:widowControl/>
      <w:ind w:left="720"/>
      <w:contextualSpacing/>
      <w:jc w:val="left"/>
    </w:pPr>
    <w:rPr>
      <w:rFonts w:ascii="Calibri" w:eastAsia="宋体" w:hAnsi="Calibri" w:cs="Times New Roman"/>
      <w:kern w:val="0"/>
      <w:sz w:val="24"/>
      <w:szCs w:val="24"/>
    </w:rPr>
  </w:style>
  <w:style w:type="paragraph" w:styleId="a6">
    <w:name w:val="Balloon Text"/>
    <w:basedOn w:val="a"/>
    <w:link w:val="Char1"/>
    <w:uiPriority w:val="99"/>
    <w:semiHidden/>
    <w:unhideWhenUsed/>
    <w:rsid w:val="00370819"/>
    <w:rPr>
      <w:sz w:val="18"/>
      <w:szCs w:val="18"/>
    </w:rPr>
  </w:style>
  <w:style w:type="character" w:customStyle="1" w:styleId="Char1">
    <w:name w:val="批注框文本 Char"/>
    <w:basedOn w:val="a0"/>
    <w:link w:val="a6"/>
    <w:uiPriority w:val="99"/>
    <w:semiHidden/>
    <w:rsid w:val="0037081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362</Words>
  <Characters>2067</Characters>
  <Application>Microsoft Office Word</Application>
  <DocSecurity>0</DocSecurity>
  <Lines>17</Lines>
  <Paragraphs>4</Paragraphs>
  <ScaleCrop>false</ScaleCrop>
  <Company>Hewlett-Packard Company</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17316</dc:creator>
  <cp:lastModifiedBy>Administrator</cp:lastModifiedBy>
  <cp:revision>8</cp:revision>
  <dcterms:created xsi:type="dcterms:W3CDTF">2020-07-03T01:44:00Z</dcterms:created>
  <dcterms:modified xsi:type="dcterms:W3CDTF">2021-07-04T23:49:00Z</dcterms:modified>
</cp:coreProperties>
</file>